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DB" w:rsidRPr="00A90ADB" w:rsidRDefault="00A90ADB" w:rsidP="00A90A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0ADB">
        <w:rPr>
          <w:rFonts w:ascii="Times New Roman" w:hAnsi="Times New Roman" w:cs="Times New Roman"/>
          <w:b/>
          <w:sz w:val="28"/>
          <w:szCs w:val="24"/>
        </w:rPr>
        <w:t>Правила и сроки госпитализации</w:t>
      </w:r>
    </w:p>
    <w:p w:rsidR="00A90ADB" w:rsidRPr="00A90ADB" w:rsidRDefault="00A90ADB" w:rsidP="00A90ADB">
      <w:p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Показания для плановой госпитализации в круглосуточный стационар:</w:t>
      </w:r>
    </w:p>
    <w:p w:rsidR="00A90ADB" w:rsidRPr="00A90ADB" w:rsidRDefault="00A90ADB" w:rsidP="00A90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невозможность проведения лечебных мероприятий в амбулаторно-поликлинических условиях;</w:t>
      </w:r>
    </w:p>
    <w:p w:rsidR="00A90ADB" w:rsidRPr="00A90ADB" w:rsidRDefault="00A90ADB" w:rsidP="00A90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невозможность проведения диагностических мероприятий в амбулаторно-поликлинических условиях;</w:t>
      </w:r>
    </w:p>
    <w:p w:rsidR="00A90ADB" w:rsidRPr="00A90ADB" w:rsidRDefault="00A90ADB" w:rsidP="00A90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необходимость постоянного врачебного наблюдения не менее 3 раз в сутки;</w:t>
      </w:r>
    </w:p>
    <w:p w:rsidR="00A90ADB" w:rsidRPr="00A90ADB" w:rsidRDefault="00A90ADB" w:rsidP="00A90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изоляция по эпидемиологическим показаниям;</w:t>
      </w:r>
    </w:p>
    <w:p w:rsidR="00A90ADB" w:rsidRPr="00A90ADB" w:rsidRDefault="00A90ADB" w:rsidP="00A90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угроза для здоровья и жизни окружающих;</w:t>
      </w:r>
    </w:p>
    <w:p w:rsidR="00A90ADB" w:rsidRPr="00A90ADB" w:rsidRDefault="00A90ADB" w:rsidP="00A90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осложненная беременность и роды;</w:t>
      </w:r>
    </w:p>
    <w:p w:rsidR="00A90ADB" w:rsidRPr="00A90ADB" w:rsidRDefault="00A90ADB" w:rsidP="00A90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территориальная отдаленность больного от стационара (с учетом потенциально возможного ухудшения);</w:t>
      </w:r>
    </w:p>
    <w:p w:rsidR="00A90ADB" w:rsidRPr="00A90ADB" w:rsidRDefault="00A90ADB" w:rsidP="00A90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неэффективность амбулаторного лечения у часто и длительно болеющих.</w:t>
      </w:r>
    </w:p>
    <w:p w:rsidR="00A90ADB" w:rsidRPr="00A90ADB" w:rsidRDefault="00A90ADB" w:rsidP="00A90ADB">
      <w:p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При госпитализации плановых больных необходимо иметь при себе:</w:t>
      </w:r>
    </w:p>
    <w:p w:rsidR="00A90ADB" w:rsidRPr="00A90ADB" w:rsidRDefault="00A90ADB" w:rsidP="00A90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направление от врача поликлиники;</w:t>
      </w:r>
    </w:p>
    <w:p w:rsidR="00A90ADB" w:rsidRPr="00A90ADB" w:rsidRDefault="00A90ADB" w:rsidP="00A90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паспорт (для детей свидетельство о рождении и паспорт родителя или опекуна);</w:t>
      </w:r>
    </w:p>
    <w:p w:rsidR="00A90ADB" w:rsidRPr="00A90ADB" w:rsidRDefault="00A90ADB" w:rsidP="00A90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страховой полис ОМС;</w:t>
      </w:r>
    </w:p>
    <w:p w:rsidR="00A90ADB" w:rsidRPr="00A90ADB" w:rsidRDefault="00A90ADB" w:rsidP="00A90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общий анализ крови (давность не более 10 дней);</w:t>
      </w:r>
    </w:p>
    <w:p w:rsidR="00A90ADB" w:rsidRPr="00A90ADB" w:rsidRDefault="00A90ADB" w:rsidP="00A90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общий анализ мочи (давность не более 10 дней);</w:t>
      </w:r>
    </w:p>
    <w:p w:rsidR="00A90ADB" w:rsidRPr="00A90ADB" w:rsidRDefault="00A90ADB" w:rsidP="00A90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анализ крови на RW (сифилис</w:t>
      </w:r>
      <w:proofErr w:type="gramStart"/>
      <w:r w:rsidRPr="00A90AD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90ADB">
        <w:rPr>
          <w:rFonts w:ascii="Times New Roman" w:hAnsi="Times New Roman" w:cs="Times New Roman"/>
          <w:sz w:val="24"/>
          <w:szCs w:val="24"/>
        </w:rPr>
        <w:t>давность не более месяца);</w:t>
      </w:r>
    </w:p>
    <w:p w:rsidR="00A90ADB" w:rsidRPr="00A90ADB" w:rsidRDefault="00A90ADB" w:rsidP="00A90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флюорография (давность не более года);</w:t>
      </w:r>
    </w:p>
    <w:p w:rsidR="00A90ADB" w:rsidRPr="00A90ADB" w:rsidRDefault="00A90ADB" w:rsidP="00A90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 xml:space="preserve">ЭКГ для лиц старше 40 лет (давность не более </w:t>
      </w:r>
      <w:proofErr w:type="gramStart"/>
      <w:r w:rsidRPr="00A90ADB">
        <w:rPr>
          <w:rFonts w:ascii="Times New Roman" w:hAnsi="Times New Roman" w:cs="Times New Roman"/>
          <w:sz w:val="24"/>
          <w:szCs w:val="24"/>
        </w:rPr>
        <w:t>года ,</w:t>
      </w:r>
      <w:proofErr w:type="gramEnd"/>
      <w:r w:rsidRPr="00A90ADB">
        <w:rPr>
          <w:rFonts w:ascii="Times New Roman" w:hAnsi="Times New Roman" w:cs="Times New Roman"/>
          <w:sz w:val="24"/>
          <w:szCs w:val="24"/>
        </w:rPr>
        <w:t xml:space="preserve"> для оперативного лечения не более месяца).</w:t>
      </w:r>
    </w:p>
    <w:p w:rsidR="00A90ADB" w:rsidRPr="00A90ADB" w:rsidRDefault="00A90ADB" w:rsidP="00A90ADB">
      <w:p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Срок ожидания плановой госпитализации не должен превышать 14 дней с момента выдачи направления на госпитализацию.</w:t>
      </w:r>
    </w:p>
    <w:p w:rsidR="00A90ADB" w:rsidRPr="00A90ADB" w:rsidRDefault="00A90ADB" w:rsidP="00A90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Экстренная госпитализация</w:t>
      </w:r>
    </w:p>
    <w:p w:rsidR="00A90ADB" w:rsidRDefault="00A90ADB" w:rsidP="00A90ADB">
      <w:p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 xml:space="preserve">Пациенты, у которых имеются состояния угрожающие жизни больного и/или состояния, требующие неотложных лечебно-диагностических мероприятий и </w:t>
      </w:r>
      <w:bookmarkStart w:id="0" w:name="_GoBack"/>
      <w:bookmarkEnd w:id="0"/>
      <w:r w:rsidRPr="00A90ADB">
        <w:rPr>
          <w:rFonts w:ascii="Times New Roman" w:hAnsi="Times New Roman" w:cs="Times New Roman"/>
          <w:sz w:val="24"/>
          <w:szCs w:val="24"/>
        </w:rPr>
        <w:t>круглосуточного наблюдения,</w:t>
      </w:r>
      <w:r w:rsidRPr="00A90ADB">
        <w:rPr>
          <w:rFonts w:ascii="Times New Roman" w:hAnsi="Times New Roman" w:cs="Times New Roman"/>
          <w:sz w:val="24"/>
          <w:szCs w:val="24"/>
        </w:rPr>
        <w:t xml:space="preserve"> госпитализируются в экстренном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E4E" w:rsidRPr="00A90ADB" w:rsidRDefault="00A90ADB" w:rsidP="00A90ADB">
      <w:pPr>
        <w:jc w:val="both"/>
        <w:rPr>
          <w:rFonts w:ascii="Times New Roman" w:hAnsi="Times New Roman" w:cs="Times New Roman"/>
          <w:sz w:val="24"/>
          <w:szCs w:val="24"/>
        </w:rPr>
      </w:pPr>
      <w:r w:rsidRPr="00A90ADB">
        <w:rPr>
          <w:rFonts w:ascii="Times New Roman" w:hAnsi="Times New Roman" w:cs="Times New Roman"/>
          <w:sz w:val="24"/>
          <w:szCs w:val="24"/>
        </w:rPr>
        <w:t>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этапе.</w:t>
      </w:r>
    </w:p>
    <w:sectPr w:rsidR="00135E4E" w:rsidRPr="00A9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3439"/>
    <w:multiLevelType w:val="hybridMultilevel"/>
    <w:tmpl w:val="5008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06DF"/>
    <w:multiLevelType w:val="hybridMultilevel"/>
    <w:tmpl w:val="8F84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E4FB7"/>
    <w:multiLevelType w:val="hybridMultilevel"/>
    <w:tmpl w:val="DECE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4D"/>
    <w:rsid w:val="00135E4E"/>
    <w:rsid w:val="002747B4"/>
    <w:rsid w:val="008E7A4D"/>
    <w:rsid w:val="00A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D702C-53FC-444C-8443-C178ABCC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1379</Characters>
  <Application>Microsoft Office Word</Application>
  <DocSecurity>0</DocSecurity>
  <Lines>11</Lines>
  <Paragraphs>3</Paragraphs>
  <ScaleCrop>false</ScaleCrop>
  <Company>diakov.net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2024-01-24T09:46:00Z</dcterms:created>
  <dcterms:modified xsi:type="dcterms:W3CDTF">2024-01-24T09:56:00Z</dcterms:modified>
</cp:coreProperties>
</file>