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5778"/>
        <w:gridCol w:w="4359"/>
      </w:tblGrid>
      <w:tr w:rsidR="00C34E4C" w:rsidTr="006A172D">
        <w:tc>
          <w:tcPr>
            <w:tcW w:w="5778" w:type="dxa"/>
          </w:tcPr>
          <w:p w:rsidR="00C34E4C" w:rsidRPr="006A172D" w:rsidRDefault="00C34E4C" w:rsidP="006A172D">
            <w:pPr>
              <w:keepNext/>
              <w:keepLines/>
              <w:tabs>
                <w:tab w:val="left" w:pos="993"/>
                <w:tab w:val="left" w:pos="6521"/>
              </w:tabs>
              <w:jc w:val="right"/>
              <w:rPr>
                <w:b/>
                <w:i/>
                <w:lang w:val="en-US"/>
              </w:rPr>
            </w:pPr>
            <w:bookmarkStart w:id="0" w:name="_GoBack"/>
            <w:bookmarkStart w:id="1" w:name="_Toc424284809"/>
            <w:bookmarkStart w:id="2" w:name="sub_1"/>
            <w:bookmarkEnd w:id="0"/>
          </w:p>
        </w:tc>
        <w:tc>
          <w:tcPr>
            <w:tcW w:w="4359" w:type="dxa"/>
          </w:tcPr>
          <w:p w:rsidR="00C34E4C" w:rsidRPr="0048616E" w:rsidRDefault="00C34E4C" w:rsidP="006A172D">
            <w:pPr>
              <w:jc w:val="left"/>
              <w:rPr>
                <w:rFonts w:cs="Times New Roman"/>
                <w:sz w:val="24"/>
                <w:szCs w:val="24"/>
              </w:rPr>
            </w:pPr>
            <w:r w:rsidRPr="0048616E">
              <w:rPr>
                <w:rFonts w:cs="Times New Roman"/>
                <w:sz w:val="24"/>
                <w:szCs w:val="24"/>
              </w:rPr>
              <w:t xml:space="preserve">Приложение №1 </w:t>
            </w:r>
          </w:p>
          <w:p w:rsidR="00C34E4C" w:rsidRDefault="00C34E4C" w:rsidP="006A172D">
            <w:pPr>
              <w:jc w:val="left"/>
              <w:rPr>
                <w:rFonts w:cs="Times New Roman"/>
                <w:sz w:val="24"/>
                <w:szCs w:val="24"/>
              </w:rPr>
            </w:pPr>
            <w:r>
              <w:rPr>
                <w:rFonts w:cs="Times New Roman"/>
                <w:sz w:val="24"/>
                <w:szCs w:val="24"/>
              </w:rPr>
              <w:t>к приказу № 18-пр</w:t>
            </w:r>
          </w:p>
          <w:p w:rsidR="00C34E4C" w:rsidRPr="00F26177" w:rsidRDefault="00C34E4C" w:rsidP="006A172D">
            <w:pPr>
              <w:jc w:val="left"/>
              <w:rPr>
                <w:rFonts w:cs="Times New Roman"/>
                <w:sz w:val="24"/>
                <w:szCs w:val="24"/>
              </w:rPr>
            </w:pPr>
            <w:r>
              <w:rPr>
                <w:rFonts w:cs="Times New Roman"/>
                <w:sz w:val="24"/>
                <w:szCs w:val="24"/>
              </w:rPr>
              <w:t>от    17 января  2024 г.</w:t>
            </w:r>
          </w:p>
          <w:p w:rsidR="00C34E4C" w:rsidRDefault="00C34E4C" w:rsidP="00FD6314">
            <w:pPr>
              <w:jc w:val="left"/>
              <w:rPr>
                <w:rFonts w:cs="Times New Roman"/>
                <w:sz w:val="24"/>
                <w:szCs w:val="24"/>
              </w:rPr>
            </w:pPr>
            <w:r>
              <w:rPr>
                <w:rFonts w:cs="Times New Roman"/>
                <w:sz w:val="24"/>
                <w:szCs w:val="24"/>
              </w:rPr>
              <w:t>БУЗ ВО «Устюженская ЦРБ»</w:t>
            </w:r>
          </w:p>
          <w:p w:rsidR="00C34E4C" w:rsidRDefault="00C34E4C" w:rsidP="00FD6314">
            <w:pPr>
              <w:jc w:val="left"/>
              <w:rPr>
                <w:rFonts w:cs="Times New Roman"/>
                <w:sz w:val="24"/>
                <w:szCs w:val="24"/>
              </w:rPr>
            </w:pPr>
          </w:p>
          <w:p w:rsidR="00C34E4C" w:rsidRDefault="00C34E4C" w:rsidP="00FD6314">
            <w:pPr>
              <w:jc w:val="left"/>
              <w:rPr>
                <w:rFonts w:cs="Times New Roman"/>
                <w:sz w:val="24"/>
                <w:szCs w:val="24"/>
              </w:rPr>
            </w:pPr>
          </w:p>
          <w:p w:rsidR="00C34E4C" w:rsidRPr="006A172D" w:rsidRDefault="00C34E4C" w:rsidP="006A172D">
            <w:pPr>
              <w:keepNext/>
              <w:keepLines/>
              <w:tabs>
                <w:tab w:val="left" w:pos="993"/>
                <w:tab w:val="left" w:pos="6521"/>
              </w:tabs>
              <w:jc w:val="left"/>
              <w:rPr>
                <w:b/>
                <w:i/>
              </w:rPr>
            </w:pPr>
          </w:p>
        </w:tc>
      </w:tr>
    </w:tbl>
    <w:p w:rsidR="00C34E4C" w:rsidRDefault="00C34E4C" w:rsidP="009E61F6">
      <w:pPr>
        <w:keepNext/>
        <w:keepLines/>
        <w:tabs>
          <w:tab w:val="left" w:pos="0"/>
          <w:tab w:val="left" w:pos="993"/>
        </w:tabs>
        <w:jc w:val="both"/>
        <w:rPr>
          <w:b/>
        </w:rPr>
      </w:pPr>
    </w:p>
    <w:p w:rsidR="00C34E4C" w:rsidRPr="00BB5ACD" w:rsidRDefault="00C34E4C" w:rsidP="00F26177">
      <w:pPr>
        <w:keepNext/>
        <w:keepLines/>
        <w:tabs>
          <w:tab w:val="left" w:pos="0"/>
          <w:tab w:val="left" w:pos="993"/>
        </w:tabs>
        <w:jc w:val="both"/>
      </w:pPr>
    </w:p>
    <w:p w:rsidR="00C34E4C" w:rsidRPr="00F26177" w:rsidRDefault="00C34E4C" w:rsidP="00F26177">
      <w:pPr>
        <w:keepNext/>
        <w:keepLines/>
        <w:tabs>
          <w:tab w:val="left" w:pos="0"/>
          <w:tab w:val="left" w:pos="993"/>
        </w:tabs>
        <w:rPr>
          <w:b/>
        </w:rPr>
      </w:pPr>
      <w:r>
        <w:rPr>
          <w:b/>
        </w:rPr>
        <w:t xml:space="preserve">Положение об антикоррупционной </w:t>
      </w:r>
      <w:r w:rsidRPr="00435886">
        <w:rPr>
          <w:b/>
        </w:rPr>
        <w:t xml:space="preserve"> </w:t>
      </w:r>
      <w:r>
        <w:rPr>
          <w:b/>
        </w:rPr>
        <w:t xml:space="preserve">политике </w:t>
      </w:r>
    </w:p>
    <w:p w:rsidR="00C34E4C" w:rsidRPr="00CE301F" w:rsidRDefault="00C34E4C" w:rsidP="00CE301F">
      <w:pPr>
        <w:keepNext/>
        <w:keepLines/>
        <w:tabs>
          <w:tab w:val="left" w:pos="0"/>
          <w:tab w:val="left" w:pos="993"/>
        </w:tabs>
        <w:rPr>
          <w:b/>
        </w:rPr>
      </w:pPr>
      <w:r w:rsidRPr="00CE301F">
        <w:rPr>
          <w:b/>
        </w:rPr>
        <w:t>Б</w:t>
      </w:r>
      <w:r>
        <w:rPr>
          <w:b/>
        </w:rPr>
        <w:t xml:space="preserve">УЗ </w:t>
      </w:r>
      <w:r w:rsidRPr="00CE301F">
        <w:rPr>
          <w:b/>
        </w:rPr>
        <w:t>В</w:t>
      </w:r>
      <w:r>
        <w:rPr>
          <w:b/>
        </w:rPr>
        <w:t xml:space="preserve">О  </w:t>
      </w:r>
      <w:r w:rsidRPr="00CE301F">
        <w:rPr>
          <w:b/>
        </w:rPr>
        <w:t>«</w:t>
      </w:r>
      <w:r>
        <w:rPr>
          <w:b/>
        </w:rPr>
        <w:t>УСТЮЖЕНСКАЯ  ЦРБ»</w:t>
      </w:r>
    </w:p>
    <w:p w:rsidR="00C34E4C" w:rsidRDefault="00C34E4C" w:rsidP="00D274DE">
      <w:pPr>
        <w:keepNext/>
        <w:keepLines/>
        <w:tabs>
          <w:tab w:val="left" w:pos="0"/>
          <w:tab w:val="left" w:pos="993"/>
        </w:tabs>
        <w:rPr>
          <w:b/>
        </w:rPr>
      </w:pPr>
    </w:p>
    <w:p w:rsidR="00C34E4C" w:rsidRPr="00F26177" w:rsidRDefault="00C34E4C" w:rsidP="00EB0AFD">
      <w:pPr>
        <w:keepNext/>
        <w:keepLines/>
        <w:tabs>
          <w:tab w:val="left" w:pos="0"/>
          <w:tab w:val="left" w:pos="993"/>
        </w:tabs>
        <w:spacing w:after="200" w:line="26" w:lineRule="atLeast"/>
        <w:ind w:left="720"/>
        <w:rPr>
          <w:b/>
          <w:sz w:val="24"/>
          <w:szCs w:val="24"/>
        </w:rPr>
      </w:pPr>
      <w:r w:rsidRPr="00F26177">
        <w:rPr>
          <w:b/>
          <w:sz w:val="24"/>
          <w:szCs w:val="24"/>
        </w:rPr>
        <w:t>1. Общие положения</w:t>
      </w:r>
    </w:p>
    <w:p w:rsidR="00C34E4C" w:rsidRPr="00F26177" w:rsidRDefault="00C34E4C" w:rsidP="005135AA">
      <w:pPr>
        <w:keepNext/>
        <w:keepLines/>
        <w:tabs>
          <w:tab w:val="left" w:pos="0"/>
          <w:tab w:val="left" w:pos="993"/>
        </w:tabs>
        <w:spacing w:after="120" w:line="26" w:lineRule="atLeast"/>
        <w:ind w:firstLine="709"/>
        <w:jc w:val="both"/>
        <w:rPr>
          <w:sz w:val="24"/>
          <w:szCs w:val="24"/>
        </w:rPr>
      </w:pPr>
      <w:r w:rsidRPr="00F26177">
        <w:rPr>
          <w:sz w:val="24"/>
          <w:szCs w:val="24"/>
        </w:rPr>
        <w:t>1.1. Антикоррупционная политика БУЗ ВО «Устюженская ЦРБ»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БУЗ ВО «Устюженская ЦРБ» (далее – Учреждение).</w:t>
      </w:r>
    </w:p>
    <w:p w:rsidR="00C34E4C" w:rsidRPr="00F26177" w:rsidRDefault="00C34E4C" w:rsidP="005135AA">
      <w:pPr>
        <w:keepNext/>
        <w:keepLines/>
        <w:tabs>
          <w:tab w:val="left" w:pos="0"/>
          <w:tab w:val="left" w:pos="993"/>
        </w:tabs>
        <w:spacing w:after="120" w:line="26" w:lineRule="atLeast"/>
        <w:ind w:firstLine="709"/>
        <w:jc w:val="both"/>
        <w:rPr>
          <w:sz w:val="24"/>
          <w:szCs w:val="24"/>
        </w:rPr>
      </w:pPr>
      <w:r w:rsidRPr="00F26177">
        <w:rPr>
          <w:sz w:val="24"/>
          <w:szCs w:val="24"/>
        </w:rPr>
        <w:t>1.2. Антикоррупционная политика основана на нормах Конституции Российской Федерации, Федерального закона от 25.12.2008 № 273-ФЗ «О противодействии коррупции» и разработана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C34E4C" w:rsidRPr="00F26177" w:rsidRDefault="00C34E4C" w:rsidP="002655DA">
      <w:pPr>
        <w:keepNext/>
        <w:keepLines/>
        <w:tabs>
          <w:tab w:val="left" w:pos="0"/>
          <w:tab w:val="left" w:pos="993"/>
        </w:tabs>
        <w:spacing w:line="26" w:lineRule="atLeast"/>
        <w:ind w:firstLine="709"/>
        <w:jc w:val="both"/>
        <w:rPr>
          <w:sz w:val="24"/>
          <w:szCs w:val="24"/>
        </w:rPr>
      </w:pPr>
      <w:r w:rsidRPr="00F26177">
        <w:rPr>
          <w:sz w:val="24"/>
          <w:szCs w:val="24"/>
        </w:rPr>
        <w:t>1.3. Целями антикоррупционной политики Учреждения являются:</w:t>
      </w:r>
    </w:p>
    <w:p w:rsidR="00C34E4C" w:rsidRPr="00F26177" w:rsidRDefault="00C34E4C" w:rsidP="002655DA">
      <w:pPr>
        <w:pStyle w:val="ListParagraph"/>
        <w:keepNext/>
        <w:keepLines/>
        <w:numPr>
          <w:ilvl w:val="0"/>
          <w:numId w:val="2"/>
        </w:numPr>
        <w:tabs>
          <w:tab w:val="left" w:pos="0"/>
          <w:tab w:val="left" w:pos="993"/>
        </w:tabs>
        <w:spacing w:line="26" w:lineRule="atLeast"/>
        <w:jc w:val="both"/>
        <w:rPr>
          <w:sz w:val="24"/>
          <w:szCs w:val="24"/>
        </w:rPr>
      </w:pPr>
      <w:r w:rsidRPr="00F26177">
        <w:rPr>
          <w:sz w:val="24"/>
          <w:szCs w:val="24"/>
        </w:rPr>
        <w:t>обеспечение соответствия деятельности Учреждения требованиям антикоррупционного законодательства;</w:t>
      </w:r>
    </w:p>
    <w:p w:rsidR="00C34E4C" w:rsidRPr="00F26177" w:rsidRDefault="00C34E4C" w:rsidP="005135AA">
      <w:pPr>
        <w:pStyle w:val="ListParagraph"/>
        <w:keepNext/>
        <w:keepLines/>
        <w:numPr>
          <w:ilvl w:val="0"/>
          <w:numId w:val="2"/>
        </w:numPr>
        <w:tabs>
          <w:tab w:val="left" w:pos="0"/>
          <w:tab w:val="left" w:pos="993"/>
        </w:tabs>
        <w:spacing w:line="26" w:lineRule="atLeast"/>
        <w:jc w:val="both"/>
        <w:rPr>
          <w:sz w:val="24"/>
          <w:szCs w:val="24"/>
        </w:rPr>
      </w:pPr>
      <w:r w:rsidRPr="00F26177">
        <w:rPr>
          <w:sz w:val="24"/>
          <w:szCs w:val="24"/>
        </w:rPr>
        <w:t>повышение открытости и прозрачности деятельности Учреждения;</w:t>
      </w:r>
    </w:p>
    <w:p w:rsidR="00C34E4C" w:rsidRPr="00F26177" w:rsidRDefault="00C34E4C" w:rsidP="002655DA">
      <w:pPr>
        <w:pStyle w:val="ListParagraph"/>
        <w:keepNext/>
        <w:keepLines/>
        <w:numPr>
          <w:ilvl w:val="0"/>
          <w:numId w:val="2"/>
        </w:numPr>
        <w:tabs>
          <w:tab w:val="left" w:pos="0"/>
          <w:tab w:val="left" w:pos="993"/>
        </w:tabs>
        <w:spacing w:line="26" w:lineRule="atLeast"/>
        <w:jc w:val="both"/>
        <w:rPr>
          <w:sz w:val="24"/>
          <w:szCs w:val="24"/>
        </w:rPr>
      </w:pPr>
      <w:r w:rsidRPr="00F26177">
        <w:rPr>
          <w:sz w:val="24"/>
          <w:szCs w:val="24"/>
        </w:rPr>
        <w:t>минимизация коррупционных рисков деятельности руководителя и работников Учреждения;</w:t>
      </w:r>
    </w:p>
    <w:p w:rsidR="00C34E4C" w:rsidRPr="00F26177" w:rsidRDefault="00C34E4C" w:rsidP="002655DA">
      <w:pPr>
        <w:pStyle w:val="ListParagraph"/>
        <w:keepNext/>
        <w:keepLines/>
        <w:numPr>
          <w:ilvl w:val="0"/>
          <w:numId w:val="2"/>
        </w:numPr>
        <w:tabs>
          <w:tab w:val="left" w:pos="0"/>
          <w:tab w:val="left" w:pos="993"/>
        </w:tabs>
        <w:spacing w:line="26" w:lineRule="atLeast"/>
        <w:jc w:val="both"/>
        <w:rPr>
          <w:sz w:val="24"/>
          <w:szCs w:val="24"/>
        </w:rPr>
      </w:pPr>
      <w:r w:rsidRPr="00F26177">
        <w:rPr>
          <w:sz w:val="24"/>
          <w:szCs w:val="24"/>
        </w:rPr>
        <w:t>формирование единого подхода к организации работы по предупреждению и противодействию коррупции в Учреждении;</w:t>
      </w:r>
    </w:p>
    <w:p w:rsidR="00C34E4C" w:rsidRPr="00F26177" w:rsidRDefault="00C34E4C" w:rsidP="00FA3D31">
      <w:pPr>
        <w:pStyle w:val="ListParagraph"/>
        <w:keepNext/>
        <w:keepLines/>
        <w:numPr>
          <w:ilvl w:val="0"/>
          <w:numId w:val="2"/>
        </w:numPr>
        <w:tabs>
          <w:tab w:val="left" w:pos="0"/>
          <w:tab w:val="left" w:pos="993"/>
        </w:tabs>
        <w:spacing w:after="120" w:line="26" w:lineRule="atLeast"/>
        <w:ind w:left="357" w:hanging="357"/>
        <w:jc w:val="both"/>
        <w:rPr>
          <w:sz w:val="24"/>
          <w:szCs w:val="24"/>
        </w:rPr>
      </w:pPr>
      <w:r w:rsidRPr="00F26177">
        <w:rPr>
          <w:sz w:val="24"/>
          <w:szCs w:val="24"/>
        </w:rPr>
        <w:t xml:space="preserve">формирование у работников Учреждения нетерпимого отношения к коррупционному поведению. </w:t>
      </w:r>
    </w:p>
    <w:p w:rsidR="00C34E4C" w:rsidRPr="00F26177" w:rsidRDefault="00C34E4C" w:rsidP="002655DA">
      <w:pPr>
        <w:keepNext/>
        <w:keepLines/>
        <w:tabs>
          <w:tab w:val="left" w:pos="0"/>
          <w:tab w:val="left" w:pos="993"/>
        </w:tabs>
        <w:spacing w:line="26" w:lineRule="atLeast"/>
        <w:ind w:firstLine="709"/>
        <w:jc w:val="both"/>
        <w:rPr>
          <w:sz w:val="24"/>
          <w:szCs w:val="24"/>
        </w:rPr>
      </w:pPr>
    </w:p>
    <w:p w:rsidR="00C34E4C" w:rsidRPr="00F26177" w:rsidRDefault="00C34E4C" w:rsidP="002655DA">
      <w:pPr>
        <w:keepNext/>
        <w:keepLines/>
        <w:tabs>
          <w:tab w:val="left" w:pos="0"/>
          <w:tab w:val="left" w:pos="993"/>
        </w:tabs>
        <w:spacing w:line="26" w:lineRule="atLeast"/>
        <w:ind w:firstLine="709"/>
        <w:jc w:val="both"/>
        <w:rPr>
          <w:sz w:val="24"/>
          <w:szCs w:val="24"/>
        </w:rPr>
      </w:pPr>
      <w:r w:rsidRPr="00F26177">
        <w:rPr>
          <w:sz w:val="24"/>
          <w:szCs w:val="24"/>
        </w:rPr>
        <w:t>1.4. Задачами антикоррупционной политики Учреждения являются:</w:t>
      </w:r>
    </w:p>
    <w:p w:rsidR="00C34E4C" w:rsidRPr="00F26177" w:rsidRDefault="00C34E4C" w:rsidP="002655DA">
      <w:pPr>
        <w:pStyle w:val="ListParagraph"/>
        <w:keepNext/>
        <w:keepLines/>
        <w:numPr>
          <w:ilvl w:val="0"/>
          <w:numId w:val="3"/>
        </w:numPr>
        <w:tabs>
          <w:tab w:val="left" w:pos="0"/>
          <w:tab w:val="left" w:pos="993"/>
        </w:tabs>
        <w:spacing w:line="26" w:lineRule="atLeast"/>
        <w:jc w:val="both"/>
        <w:rPr>
          <w:sz w:val="24"/>
          <w:szCs w:val="24"/>
        </w:rPr>
      </w:pPr>
      <w:r w:rsidRPr="00F26177">
        <w:rPr>
          <w:sz w:val="24"/>
          <w:szCs w:val="24"/>
        </w:rPr>
        <w:t>определение должностных лиц Учреждения, ответственных за работу по профилактике коррупционных и иных правонарушений в Учреждении;</w:t>
      </w:r>
    </w:p>
    <w:p w:rsidR="00C34E4C" w:rsidRPr="00F26177" w:rsidRDefault="00C34E4C" w:rsidP="002655DA">
      <w:pPr>
        <w:pStyle w:val="ListParagraph"/>
        <w:keepNext/>
        <w:keepLines/>
        <w:numPr>
          <w:ilvl w:val="0"/>
          <w:numId w:val="3"/>
        </w:numPr>
        <w:tabs>
          <w:tab w:val="left" w:pos="0"/>
          <w:tab w:val="left" w:pos="993"/>
        </w:tabs>
        <w:spacing w:line="26" w:lineRule="atLeast"/>
        <w:jc w:val="both"/>
        <w:rPr>
          <w:sz w:val="24"/>
          <w:szCs w:val="24"/>
        </w:rPr>
      </w:pPr>
      <w:r w:rsidRPr="00F26177">
        <w:rPr>
          <w:sz w:val="24"/>
          <w:szCs w:val="24"/>
        </w:rPr>
        <w:t>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C34E4C" w:rsidRPr="00F26177" w:rsidRDefault="00C34E4C" w:rsidP="002655DA">
      <w:pPr>
        <w:pStyle w:val="ListParagraph"/>
        <w:keepNext/>
        <w:keepLines/>
        <w:numPr>
          <w:ilvl w:val="0"/>
          <w:numId w:val="3"/>
        </w:numPr>
        <w:tabs>
          <w:tab w:val="left" w:pos="0"/>
          <w:tab w:val="left" w:pos="993"/>
        </w:tabs>
        <w:spacing w:line="26" w:lineRule="atLeast"/>
        <w:jc w:val="both"/>
        <w:rPr>
          <w:sz w:val="24"/>
          <w:szCs w:val="24"/>
        </w:rPr>
      </w:pPr>
      <w:r w:rsidRPr="00F26177">
        <w:rPr>
          <w:sz w:val="24"/>
          <w:szCs w:val="24"/>
        </w:rPr>
        <w:t>определение основных принципов работы по предупреждению коррупции в Учреждении;</w:t>
      </w:r>
    </w:p>
    <w:p w:rsidR="00C34E4C" w:rsidRPr="00F26177" w:rsidRDefault="00C34E4C" w:rsidP="002655DA">
      <w:pPr>
        <w:pStyle w:val="ListParagraph"/>
        <w:keepNext/>
        <w:keepLines/>
        <w:numPr>
          <w:ilvl w:val="0"/>
          <w:numId w:val="3"/>
        </w:numPr>
        <w:tabs>
          <w:tab w:val="left" w:pos="0"/>
          <w:tab w:val="left" w:pos="993"/>
        </w:tabs>
        <w:spacing w:line="26" w:lineRule="atLeast"/>
        <w:jc w:val="both"/>
        <w:rPr>
          <w:sz w:val="24"/>
          <w:szCs w:val="24"/>
        </w:rPr>
      </w:pPr>
      <w:r w:rsidRPr="00F26177">
        <w:rPr>
          <w:sz w:val="24"/>
          <w:szCs w:val="24"/>
        </w:rPr>
        <w:t>разработка и реализация мер, направленных на профилактику и противодействие коррупции в Учреждении;</w:t>
      </w:r>
    </w:p>
    <w:p w:rsidR="00C34E4C" w:rsidRPr="00F26177" w:rsidRDefault="00C34E4C" w:rsidP="00FA3D31">
      <w:pPr>
        <w:pStyle w:val="ListParagraph"/>
        <w:keepNext/>
        <w:keepLines/>
        <w:numPr>
          <w:ilvl w:val="0"/>
          <w:numId w:val="3"/>
        </w:numPr>
        <w:tabs>
          <w:tab w:val="left" w:pos="0"/>
          <w:tab w:val="left" w:pos="993"/>
        </w:tabs>
        <w:spacing w:after="120" w:line="26" w:lineRule="atLeast"/>
        <w:ind w:left="357" w:hanging="357"/>
        <w:jc w:val="both"/>
        <w:rPr>
          <w:sz w:val="24"/>
          <w:szCs w:val="24"/>
        </w:rPr>
      </w:pPr>
      <w:r w:rsidRPr="00F26177">
        <w:rPr>
          <w:sz w:val="24"/>
          <w:szCs w:val="24"/>
        </w:rPr>
        <w:t>закрепление ответственности работников Учреждения за несоблюдение требований антикоррупционной политики Учреждения.</w:t>
      </w:r>
    </w:p>
    <w:p w:rsidR="00C34E4C" w:rsidRPr="00F26177" w:rsidRDefault="00C34E4C" w:rsidP="002655DA">
      <w:pPr>
        <w:keepNext/>
        <w:keepLines/>
        <w:tabs>
          <w:tab w:val="left" w:pos="0"/>
          <w:tab w:val="left" w:pos="993"/>
        </w:tabs>
        <w:spacing w:line="26" w:lineRule="atLeast"/>
        <w:ind w:firstLine="709"/>
        <w:jc w:val="both"/>
        <w:rPr>
          <w:sz w:val="24"/>
          <w:szCs w:val="24"/>
        </w:rPr>
      </w:pPr>
      <w:r w:rsidRPr="00F26177">
        <w:rPr>
          <w:sz w:val="24"/>
          <w:szCs w:val="24"/>
        </w:rPr>
        <w:t>1.5. Для целей Антикоррупционной политики используются следующие основные понятия:</w:t>
      </w:r>
    </w:p>
    <w:p w:rsidR="00C34E4C" w:rsidRPr="00F26177" w:rsidRDefault="00C34E4C" w:rsidP="002655DA">
      <w:pPr>
        <w:autoSpaceDE w:val="0"/>
        <w:autoSpaceDN w:val="0"/>
        <w:adjustRightInd w:val="0"/>
        <w:spacing w:line="26" w:lineRule="atLeast"/>
        <w:ind w:firstLine="540"/>
        <w:jc w:val="both"/>
        <w:rPr>
          <w:sz w:val="24"/>
          <w:szCs w:val="24"/>
        </w:rPr>
      </w:pPr>
      <w:r w:rsidRPr="00F26177">
        <w:rPr>
          <w:b/>
          <w:sz w:val="24"/>
          <w:szCs w:val="24"/>
        </w:rPr>
        <w:t>коррупция</w:t>
      </w:r>
      <w:r w:rsidRPr="00F26177">
        <w:rPr>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rsidR="00C34E4C" w:rsidRPr="00F26177" w:rsidRDefault="00C34E4C" w:rsidP="002655DA">
      <w:pPr>
        <w:autoSpaceDE w:val="0"/>
        <w:autoSpaceDN w:val="0"/>
        <w:adjustRightInd w:val="0"/>
        <w:spacing w:line="26" w:lineRule="atLeast"/>
        <w:ind w:firstLine="540"/>
        <w:jc w:val="both"/>
        <w:rPr>
          <w:rFonts w:cs="Times New Roman"/>
          <w:sz w:val="24"/>
          <w:szCs w:val="24"/>
        </w:rPr>
      </w:pPr>
      <w:r w:rsidRPr="00F26177">
        <w:rPr>
          <w:b/>
          <w:sz w:val="24"/>
          <w:szCs w:val="24"/>
        </w:rPr>
        <w:t>взятка</w:t>
      </w:r>
      <w:r w:rsidRPr="00F26177">
        <w:rPr>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34E4C" w:rsidRPr="00F26177" w:rsidRDefault="00C34E4C" w:rsidP="00F95927">
      <w:pPr>
        <w:autoSpaceDE w:val="0"/>
        <w:autoSpaceDN w:val="0"/>
        <w:adjustRightInd w:val="0"/>
        <w:ind w:firstLine="540"/>
        <w:jc w:val="both"/>
        <w:rPr>
          <w:rFonts w:cs="Times New Roman"/>
          <w:sz w:val="24"/>
          <w:szCs w:val="24"/>
        </w:rPr>
      </w:pPr>
      <w:r w:rsidRPr="00F26177">
        <w:rPr>
          <w:b/>
          <w:sz w:val="24"/>
          <w:szCs w:val="24"/>
        </w:rPr>
        <w:t>коммерческий подкуп</w:t>
      </w:r>
      <w:r w:rsidRPr="00F26177">
        <w:rPr>
          <w:sz w:val="24"/>
          <w:szCs w:val="24"/>
        </w:rPr>
        <w:t> ‒ </w:t>
      </w:r>
      <w:r w:rsidRPr="00F26177">
        <w:rPr>
          <w:rFonts w:cs="Times New Roman"/>
          <w:sz w:val="24"/>
          <w:szCs w:val="24"/>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F26177">
        <w:rPr>
          <w:sz w:val="24"/>
          <w:szCs w:val="24"/>
        </w:rPr>
        <w:t>;</w:t>
      </w:r>
    </w:p>
    <w:p w:rsidR="00C34E4C" w:rsidRPr="00F26177" w:rsidRDefault="00C34E4C" w:rsidP="002655DA">
      <w:pPr>
        <w:autoSpaceDE w:val="0"/>
        <w:autoSpaceDN w:val="0"/>
        <w:adjustRightInd w:val="0"/>
        <w:spacing w:line="26" w:lineRule="atLeast"/>
        <w:ind w:firstLine="540"/>
        <w:jc w:val="both"/>
        <w:rPr>
          <w:rFonts w:cs="Times New Roman"/>
          <w:sz w:val="24"/>
          <w:szCs w:val="24"/>
        </w:rPr>
      </w:pPr>
      <w:r w:rsidRPr="00F26177">
        <w:rPr>
          <w:b/>
          <w:sz w:val="24"/>
          <w:szCs w:val="24"/>
        </w:rPr>
        <w:t>противодействие коррупции</w:t>
      </w:r>
      <w:r w:rsidRPr="00F26177">
        <w:rPr>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34E4C" w:rsidRPr="00F26177" w:rsidRDefault="00C34E4C" w:rsidP="002655DA">
      <w:pPr>
        <w:autoSpaceDE w:val="0"/>
        <w:autoSpaceDN w:val="0"/>
        <w:adjustRightInd w:val="0"/>
        <w:spacing w:line="26" w:lineRule="atLeast"/>
        <w:ind w:firstLine="539"/>
        <w:jc w:val="both"/>
        <w:rPr>
          <w:sz w:val="24"/>
          <w:szCs w:val="24"/>
        </w:rPr>
      </w:pPr>
      <w:r w:rsidRPr="00F26177">
        <w:rPr>
          <w:sz w:val="24"/>
          <w:szCs w:val="24"/>
        </w:rPr>
        <w:t>а) по предупреждению коррупции, в том числе по выявлению и последующему устранению причин коррупции (профилактика коррупции);</w:t>
      </w:r>
    </w:p>
    <w:p w:rsidR="00C34E4C" w:rsidRPr="00F26177" w:rsidRDefault="00C34E4C" w:rsidP="002655DA">
      <w:pPr>
        <w:autoSpaceDE w:val="0"/>
        <w:autoSpaceDN w:val="0"/>
        <w:adjustRightInd w:val="0"/>
        <w:spacing w:line="26" w:lineRule="atLeast"/>
        <w:ind w:firstLine="539"/>
        <w:jc w:val="both"/>
        <w:rPr>
          <w:sz w:val="24"/>
          <w:szCs w:val="24"/>
        </w:rPr>
      </w:pPr>
      <w:r w:rsidRPr="00F26177">
        <w:rPr>
          <w:sz w:val="24"/>
          <w:szCs w:val="24"/>
        </w:rPr>
        <w:t>б) по выявлению, предупреждению, пресечению, раскрытию и расследованию коррупционных правонарушений (борьба с коррупцией);</w:t>
      </w:r>
    </w:p>
    <w:p w:rsidR="00C34E4C" w:rsidRPr="00F26177" w:rsidRDefault="00C34E4C" w:rsidP="002655DA">
      <w:pPr>
        <w:autoSpaceDE w:val="0"/>
        <w:autoSpaceDN w:val="0"/>
        <w:adjustRightInd w:val="0"/>
        <w:spacing w:line="26" w:lineRule="atLeast"/>
        <w:ind w:firstLine="539"/>
        <w:jc w:val="both"/>
        <w:rPr>
          <w:sz w:val="24"/>
          <w:szCs w:val="24"/>
        </w:rPr>
      </w:pPr>
      <w:r w:rsidRPr="00F26177">
        <w:rPr>
          <w:sz w:val="24"/>
          <w:szCs w:val="24"/>
        </w:rPr>
        <w:t>в) по минимизации и (или) ликвидации последствий коррупционных правонарушений;</w:t>
      </w:r>
    </w:p>
    <w:p w:rsidR="00C34E4C" w:rsidRPr="00F26177" w:rsidRDefault="00C34E4C" w:rsidP="002655DA">
      <w:pPr>
        <w:autoSpaceDE w:val="0"/>
        <w:autoSpaceDN w:val="0"/>
        <w:adjustRightInd w:val="0"/>
        <w:spacing w:line="26" w:lineRule="atLeast"/>
        <w:ind w:firstLine="539"/>
        <w:jc w:val="both"/>
        <w:rPr>
          <w:sz w:val="24"/>
          <w:szCs w:val="24"/>
        </w:rPr>
      </w:pPr>
      <w:r w:rsidRPr="00F26177">
        <w:rPr>
          <w:b/>
          <w:sz w:val="24"/>
          <w:szCs w:val="24"/>
        </w:rPr>
        <w:t>предупреждение коррупции</w:t>
      </w:r>
      <w:r w:rsidRPr="00F26177">
        <w:rPr>
          <w:sz w:val="24"/>
          <w:szCs w:val="24"/>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C34E4C" w:rsidRPr="00F26177" w:rsidRDefault="00C34E4C" w:rsidP="002655DA">
      <w:pPr>
        <w:autoSpaceDE w:val="0"/>
        <w:autoSpaceDN w:val="0"/>
        <w:adjustRightInd w:val="0"/>
        <w:spacing w:line="26" w:lineRule="atLeast"/>
        <w:ind w:firstLine="539"/>
        <w:jc w:val="both"/>
        <w:rPr>
          <w:sz w:val="24"/>
          <w:szCs w:val="24"/>
        </w:rPr>
      </w:pPr>
      <w:r w:rsidRPr="00F26177">
        <w:rPr>
          <w:b/>
          <w:sz w:val="24"/>
          <w:szCs w:val="24"/>
        </w:rPr>
        <w:t xml:space="preserve">работник </w:t>
      </w:r>
      <w:r w:rsidRPr="00F26177">
        <w:rPr>
          <w:sz w:val="24"/>
          <w:szCs w:val="24"/>
        </w:rPr>
        <w:t>Учреждения ‒ физическое лицо, вступившее в трудовые отношения с Учреждением;</w:t>
      </w:r>
    </w:p>
    <w:p w:rsidR="00C34E4C" w:rsidRPr="00F26177" w:rsidRDefault="00C34E4C" w:rsidP="002655DA">
      <w:pPr>
        <w:autoSpaceDE w:val="0"/>
        <w:autoSpaceDN w:val="0"/>
        <w:adjustRightInd w:val="0"/>
        <w:spacing w:line="26" w:lineRule="atLeast"/>
        <w:ind w:firstLine="539"/>
        <w:jc w:val="both"/>
        <w:rPr>
          <w:sz w:val="24"/>
          <w:szCs w:val="24"/>
        </w:rPr>
      </w:pPr>
      <w:r w:rsidRPr="00F26177">
        <w:rPr>
          <w:b/>
          <w:sz w:val="24"/>
          <w:szCs w:val="24"/>
        </w:rPr>
        <w:t xml:space="preserve">контрагент </w:t>
      </w:r>
      <w:r w:rsidRPr="00F26177">
        <w:rPr>
          <w:sz w:val="24"/>
          <w:szCs w:val="24"/>
        </w:rPr>
        <w:t>Учреждения ‒ </w:t>
      </w:r>
      <w:r w:rsidRPr="00F26177">
        <w:rPr>
          <w:rFonts w:cs="Times New Roman"/>
          <w:sz w:val="24"/>
          <w:szCs w:val="24"/>
        </w:rP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34E4C" w:rsidRPr="00F26177" w:rsidRDefault="00C34E4C" w:rsidP="002655DA">
      <w:pPr>
        <w:autoSpaceDE w:val="0"/>
        <w:autoSpaceDN w:val="0"/>
        <w:adjustRightInd w:val="0"/>
        <w:spacing w:line="26" w:lineRule="atLeast"/>
        <w:ind w:firstLine="539"/>
        <w:jc w:val="both"/>
        <w:rPr>
          <w:sz w:val="24"/>
          <w:szCs w:val="24"/>
        </w:rPr>
      </w:pPr>
      <w:r w:rsidRPr="00F26177">
        <w:rPr>
          <w:b/>
          <w:sz w:val="24"/>
          <w:szCs w:val="24"/>
        </w:rPr>
        <w:t>конфликт интересов</w:t>
      </w:r>
      <w:r w:rsidRPr="00F26177">
        <w:rPr>
          <w:rStyle w:val="FootnoteReference"/>
          <w:rFonts w:cs="Calibri"/>
          <w:b/>
          <w:sz w:val="24"/>
          <w:szCs w:val="24"/>
        </w:rPr>
        <w:footnoteReference w:id="1"/>
      </w:r>
      <w:r w:rsidRPr="00F26177">
        <w:rPr>
          <w:sz w:val="24"/>
          <w:szCs w:val="24"/>
        </w:rPr>
        <w:t>‒ </w:t>
      </w:r>
      <w:r w:rsidRPr="00F26177">
        <w:rPr>
          <w:rFonts w:cs="Times New Roman"/>
          <w:sz w:val="24"/>
          <w:szCs w:val="24"/>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F26177">
        <w:rPr>
          <w:sz w:val="24"/>
          <w:szCs w:val="24"/>
        </w:rPr>
        <w:t>;</w:t>
      </w:r>
    </w:p>
    <w:p w:rsidR="00C34E4C" w:rsidRPr="00F26177" w:rsidRDefault="00C34E4C" w:rsidP="002655DA">
      <w:pPr>
        <w:autoSpaceDE w:val="0"/>
        <w:autoSpaceDN w:val="0"/>
        <w:adjustRightInd w:val="0"/>
        <w:spacing w:line="26" w:lineRule="atLeast"/>
        <w:ind w:firstLine="539"/>
        <w:jc w:val="both"/>
        <w:rPr>
          <w:sz w:val="24"/>
          <w:szCs w:val="24"/>
        </w:rPr>
      </w:pPr>
      <w:r w:rsidRPr="00F26177">
        <w:rPr>
          <w:b/>
          <w:sz w:val="24"/>
          <w:szCs w:val="24"/>
        </w:rPr>
        <w:t>личная заинтересованность</w:t>
      </w:r>
      <w:r w:rsidRPr="00F26177">
        <w:rPr>
          <w:sz w:val="24"/>
          <w:szCs w:val="24"/>
        </w:rPr>
        <w:t> ‒ </w:t>
      </w:r>
      <w:r w:rsidRPr="00F26177">
        <w:rPr>
          <w:rFonts w:cs="Times New Roman"/>
          <w:sz w:val="24"/>
          <w:szCs w:val="24"/>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r w:rsidRPr="00F26177">
        <w:rPr>
          <w:sz w:val="24"/>
          <w:szCs w:val="24"/>
        </w:rPr>
        <w:t>.</w:t>
      </w:r>
    </w:p>
    <w:p w:rsidR="00C34E4C" w:rsidRPr="00F26177" w:rsidRDefault="00C34E4C" w:rsidP="002655DA">
      <w:pPr>
        <w:autoSpaceDE w:val="0"/>
        <w:autoSpaceDN w:val="0"/>
        <w:adjustRightInd w:val="0"/>
        <w:spacing w:line="26" w:lineRule="atLeast"/>
        <w:jc w:val="both"/>
        <w:rPr>
          <w:sz w:val="24"/>
          <w:szCs w:val="24"/>
        </w:rPr>
      </w:pPr>
    </w:p>
    <w:p w:rsidR="00C34E4C" w:rsidRPr="00F26177" w:rsidRDefault="00C34E4C" w:rsidP="00EB0AFD">
      <w:pPr>
        <w:autoSpaceDE w:val="0"/>
        <w:autoSpaceDN w:val="0"/>
        <w:adjustRightInd w:val="0"/>
        <w:spacing w:after="200" w:line="26" w:lineRule="atLeast"/>
        <w:ind w:firstLine="539"/>
        <w:rPr>
          <w:b/>
          <w:sz w:val="24"/>
          <w:szCs w:val="24"/>
        </w:rPr>
      </w:pPr>
      <w:r w:rsidRPr="00F26177">
        <w:rPr>
          <w:b/>
          <w:sz w:val="24"/>
          <w:szCs w:val="24"/>
        </w:rPr>
        <w:t>2. Основные принципы Антикоррупционной политики Учреждения</w:t>
      </w:r>
    </w:p>
    <w:p w:rsidR="00C34E4C" w:rsidRPr="00F26177" w:rsidRDefault="00C34E4C" w:rsidP="002655DA">
      <w:pPr>
        <w:autoSpaceDE w:val="0"/>
        <w:autoSpaceDN w:val="0"/>
        <w:adjustRightInd w:val="0"/>
        <w:spacing w:line="26" w:lineRule="atLeast"/>
        <w:ind w:firstLine="540"/>
        <w:jc w:val="both"/>
        <w:rPr>
          <w:sz w:val="24"/>
          <w:szCs w:val="24"/>
        </w:rPr>
      </w:pPr>
      <w:r w:rsidRPr="00F26177">
        <w:rPr>
          <w:sz w:val="24"/>
          <w:szCs w:val="24"/>
        </w:rPr>
        <w:t>2.1. Антикоррупционная политика Учреждения основывается на следующих основных принципах:</w:t>
      </w:r>
    </w:p>
    <w:p w:rsidR="00C34E4C" w:rsidRPr="00F26177" w:rsidRDefault="00C34E4C" w:rsidP="002655DA">
      <w:pPr>
        <w:autoSpaceDE w:val="0"/>
        <w:autoSpaceDN w:val="0"/>
        <w:adjustRightInd w:val="0"/>
        <w:spacing w:line="26" w:lineRule="atLeast"/>
        <w:ind w:firstLine="540"/>
        <w:jc w:val="both"/>
        <w:rPr>
          <w:sz w:val="24"/>
          <w:szCs w:val="24"/>
        </w:rPr>
      </w:pPr>
      <w:r w:rsidRPr="00F26177">
        <w:rPr>
          <w:sz w:val="24"/>
          <w:szCs w:val="24"/>
        </w:rPr>
        <w:t>а) принцип соответствия антикоррупционной политики Учреждения законодательству Российской Федерации и общепринятым нормам права.</w:t>
      </w:r>
    </w:p>
    <w:p w:rsidR="00C34E4C" w:rsidRPr="00F26177" w:rsidRDefault="00C34E4C" w:rsidP="002655DA">
      <w:pPr>
        <w:autoSpaceDE w:val="0"/>
        <w:autoSpaceDN w:val="0"/>
        <w:adjustRightInd w:val="0"/>
        <w:spacing w:line="26" w:lineRule="atLeast"/>
        <w:ind w:firstLine="540"/>
        <w:jc w:val="both"/>
        <w:rPr>
          <w:sz w:val="24"/>
          <w:szCs w:val="24"/>
        </w:rPr>
      </w:pPr>
      <w:r w:rsidRPr="00F26177">
        <w:rPr>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C34E4C" w:rsidRPr="00F26177" w:rsidRDefault="00C34E4C" w:rsidP="002655DA">
      <w:pPr>
        <w:autoSpaceDE w:val="0"/>
        <w:autoSpaceDN w:val="0"/>
        <w:adjustRightInd w:val="0"/>
        <w:spacing w:line="26" w:lineRule="atLeast"/>
        <w:ind w:firstLine="540"/>
        <w:jc w:val="both"/>
        <w:rPr>
          <w:sz w:val="24"/>
          <w:szCs w:val="24"/>
        </w:rPr>
      </w:pPr>
      <w:r w:rsidRPr="00F26177">
        <w:rPr>
          <w:sz w:val="24"/>
          <w:szCs w:val="24"/>
        </w:rPr>
        <w:t>б) принцип личного примера руководителя.</w:t>
      </w:r>
    </w:p>
    <w:p w:rsidR="00C34E4C" w:rsidRPr="00F26177" w:rsidRDefault="00C34E4C" w:rsidP="002655DA">
      <w:pPr>
        <w:autoSpaceDE w:val="0"/>
        <w:autoSpaceDN w:val="0"/>
        <w:adjustRightInd w:val="0"/>
        <w:spacing w:line="26" w:lineRule="atLeast"/>
        <w:ind w:firstLine="540"/>
        <w:jc w:val="both"/>
        <w:rPr>
          <w:sz w:val="24"/>
          <w:szCs w:val="24"/>
        </w:rPr>
      </w:pPr>
      <w:r w:rsidRPr="00F26177">
        <w:rPr>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C34E4C" w:rsidRPr="00F26177" w:rsidRDefault="00C34E4C" w:rsidP="002655DA">
      <w:pPr>
        <w:autoSpaceDE w:val="0"/>
        <w:autoSpaceDN w:val="0"/>
        <w:adjustRightInd w:val="0"/>
        <w:spacing w:line="26" w:lineRule="atLeast"/>
        <w:ind w:firstLine="540"/>
        <w:jc w:val="both"/>
        <w:rPr>
          <w:sz w:val="24"/>
          <w:szCs w:val="24"/>
        </w:rPr>
      </w:pPr>
      <w:r w:rsidRPr="00F26177">
        <w:rPr>
          <w:sz w:val="24"/>
          <w:szCs w:val="24"/>
        </w:rPr>
        <w:t>в) принцип вовлеченности работников.</w:t>
      </w:r>
    </w:p>
    <w:p w:rsidR="00C34E4C" w:rsidRPr="00F26177" w:rsidRDefault="00C34E4C" w:rsidP="002655DA">
      <w:pPr>
        <w:autoSpaceDE w:val="0"/>
        <w:autoSpaceDN w:val="0"/>
        <w:adjustRightInd w:val="0"/>
        <w:spacing w:line="26" w:lineRule="atLeast"/>
        <w:ind w:firstLine="540"/>
        <w:jc w:val="both"/>
        <w:rPr>
          <w:sz w:val="24"/>
          <w:szCs w:val="24"/>
        </w:rPr>
      </w:pPr>
      <w:r w:rsidRPr="00F26177">
        <w:rPr>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C34E4C" w:rsidRPr="00F26177" w:rsidRDefault="00C34E4C" w:rsidP="002655DA">
      <w:pPr>
        <w:autoSpaceDE w:val="0"/>
        <w:autoSpaceDN w:val="0"/>
        <w:adjustRightInd w:val="0"/>
        <w:spacing w:line="26" w:lineRule="atLeast"/>
        <w:ind w:firstLine="540"/>
        <w:jc w:val="both"/>
        <w:rPr>
          <w:sz w:val="24"/>
          <w:szCs w:val="24"/>
        </w:rPr>
      </w:pPr>
      <w:r w:rsidRPr="00F26177">
        <w:rPr>
          <w:sz w:val="24"/>
          <w:szCs w:val="24"/>
        </w:rPr>
        <w:t>г) принцип соразмерности антикоррупционных процедур коррупционным рискам.</w:t>
      </w:r>
    </w:p>
    <w:p w:rsidR="00C34E4C" w:rsidRPr="00F26177" w:rsidRDefault="00C34E4C" w:rsidP="002655DA">
      <w:pPr>
        <w:spacing w:line="26" w:lineRule="atLeast"/>
        <w:ind w:firstLine="709"/>
        <w:jc w:val="both"/>
        <w:rPr>
          <w:sz w:val="24"/>
          <w:szCs w:val="24"/>
        </w:rPr>
      </w:pPr>
      <w:r w:rsidRPr="00F26177">
        <w:rPr>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C34E4C" w:rsidRPr="00F26177" w:rsidRDefault="00C34E4C" w:rsidP="002655DA">
      <w:pPr>
        <w:spacing w:line="26" w:lineRule="atLeast"/>
        <w:ind w:firstLine="709"/>
        <w:jc w:val="both"/>
        <w:rPr>
          <w:sz w:val="24"/>
          <w:szCs w:val="24"/>
        </w:rPr>
      </w:pPr>
      <w:r w:rsidRPr="00F26177">
        <w:rPr>
          <w:sz w:val="24"/>
          <w:szCs w:val="24"/>
        </w:rPr>
        <w:t>д) принцип эффективности антикоррупционных процедур.</w:t>
      </w:r>
    </w:p>
    <w:p w:rsidR="00C34E4C" w:rsidRPr="00F26177" w:rsidRDefault="00C34E4C" w:rsidP="002655DA">
      <w:pPr>
        <w:spacing w:line="26" w:lineRule="atLeast"/>
        <w:ind w:firstLine="709"/>
        <w:jc w:val="both"/>
        <w:rPr>
          <w:sz w:val="24"/>
          <w:szCs w:val="24"/>
        </w:rPr>
      </w:pPr>
      <w:r w:rsidRPr="00F26177">
        <w:rPr>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C34E4C" w:rsidRPr="00F26177" w:rsidRDefault="00C34E4C" w:rsidP="002655DA">
      <w:pPr>
        <w:spacing w:line="26" w:lineRule="atLeast"/>
        <w:ind w:firstLine="709"/>
        <w:jc w:val="both"/>
        <w:rPr>
          <w:sz w:val="24"/>
          <w:szCs w:val="24"/>
        </w:rPr>
      </w:pPr>
      <w:r w:rsidRPr="00F26177">
        <w:rPr>
          <w:sz w:val="24"/>
          <w:szCs w:val="24"/>
        </w:rPr>
        <w:t>е) принцип ответственности и неотвратимости наказания.</w:t>
      </w:r>
    </w:p>
    <w:p w:rsidR="00C34E4C" w:rsidRPr="00F26177" w:rsidRDefault="00C34E4C" w:rsidP="002655DA">
      <w:pPr>
        <w:spacing w:line="26" w:lineRule="atLeast"/>
        <w:ind w:firstLine="709"/>
        <w:jc w:val="both"/>
        <w:rPr>
          <w:sz w:val="24"/>
          <w:szCs w:val="24"/>
        </w:rPr>
      </w:pPr>
      <w:r w:rsidRPr="00F26177">
        <w:rPr>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C34E4C" w:rsidRPr="00F26177" w:rsidRDefault="00C34E4C" w:rsidP="002655DA">
      <w:pPr>
        <w:spacing w:line="26" w:lineRule="atLeast"/>
        <w:ind w:firstLine="709"/>
        <w:jc w:val="both"/>
        <w:rPr>
          <w:sz w:val="24"/>
          <w:szCs w:val="24"/>
        </w:rPr>
      </w:pPr>
      <w:r w:rsidRPr="00F26177">
        <w:rPr>
          <w:sz w:val="24"/>
          <w:szCs w:val="24"/>
        </w:rPr>
        <w:t>ж) принцип открытости хозяйственной и иной деятельности.</w:t>
      </w:r>
    </w:p>
    <w:p w:rsidR="00C34E4C" w:rsidRPr="00F26177" w:rsidRDefault="00C34E4C" w:rsidP="002655DA">
      <w:pPr>
        <w:spacing w:line="26" w:lineRule="atLeast"/>
        <w:ind w:firstLine="709"/>
        <w:jc w:val="both"/>
        <w:rPr>
          <w:sz w:val="24"/>
          <w:szCs w:val="24"/>
        </w:rPr>
      </w:pPr>
      <w:r w:rsidRPr="00F26177">
        <w:rPr>
          <w:sz w:val="24"/>
          <w:szCs w:val="24"/>
        </w:rPr>
        <w:t>Информирование контрагентов, партнеров и общественности о принятых в Учреждении антикоррупционных стандартах и процедурах;</w:t>
      </w:r>
    </w:p>
    <w:p w:rsidR="00C34E4C" w:rsidRPr="00F26177" w:rsidRDefault="00C34E4C" w:rsidP="002655DA">
      <w:pPr>
        <w:spacing w:line="26" w:lineRule="atLeast"/>
        <w:ind w:firstLine="709"/>
        <w:jc w:val="both"/>
        <w:rPr>
          <w:sz w:val="24"/>
          <w:szCs w:val="24"/>
        </w:rPr>
      </w:pPr>
      <w:r w:rsidRPr="00F26177">
        <w:rPr>
          <w:sz w:val="24"/>
          <w:szCs w:val="24"/>
        </w:rPr>
        <w:t>з) принцип постоянного контроля и регулярного мониторинга.</w:t>
      </w:r>
    </w:p>
    <w:p w:rsidR="00C34E4C" w:rsidRPr="00F26177" w:rsidRDefault="00C34E4C" w:rsidP="002655DA">
      <w:pPr>
        <w:spacing w:line="26" w:lineRule="atLeast"/>
        <w:ind w:firstLine="709"/>
        <w:jc w:val="both"/>
        <w:rPr>
          <w:sz w:val="24"/>
          <w:szCs w:val="24"/>
        </w:rPr>
      </w:pPr>
      <w:r w:rsidRPr="00F26177">
        <w:rPr>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34E4C" w:rsidRPr="00F26177" w:rsidRDefault="00C34E4C" w:rsidP="002655DA">
      <w:pPr>
        <w:spacing w:line="26" w:lineRule="atLeast"/>
        <w:ind w:firstLine="709"/>
        <w:jc w:val="both"/>
        <w:rPr>
          <w:sz w:val="24"/>
          <w:szCs w:val="24"/>
        </w:rPr>
      </w:pPr>
    </w:p>
    <w:p w:rsidR="00C34E4C" w:rsidRPr="00F26177" w:rsidRDefault="00C34E4C" w:rsidP="002655DA">
      <w:pPr>
        <w:autoSpaceDE w:val="0"/>
        <w:autoSpaceDN w:val="0"/>
        <w:adjustRightInd w:val="0"/>
        <w:spacing w:line="26" w:lineRule="atLeast"/>
        <w:ind w:firstLine="540"/>
        <w:rPr>
          <w:b/>
          <w:sz w:val="24"/>
          <w:szCs w:val="24"/>
        </w:rPr>
      </w:pPr>
      <w:r w:rsidRPr="00F26177">
        <w:rPr>
          <w:b/>
          <w:sz w:val="24"/>
          <w:szCs w:val="24"/>
        </w:rPr>
        <w:t>3. Область применения Антикоррупционной политики</w:t>
      </w:r>
    </w:p>
    <w:p w:rsidR="00C34E4C" w:rsidRPr="00F26177" w:rsidRDefault="00C34E4C" w:rsidP="00EB0AFD">
      <w:pPr>
        <w:autoSpaceDE w:val="0"/>
        <w:autoSpaceDN w:val="0"/>
        <w:adjustRightInd w:val="0"/>
        <w:spacing w:after="200" w:line="26" w:lineRule="atLeast"/>
        <w:ind w:firstLine="539"/>
        <w:rPr>
          <w:b/>
          <w:sz w:val="24"/>
          <w:szCs w:val="24"/>
        </w:rPr>
      </w:pPr>
      <w:r w:rsidRPr="00F26177">
        <w:rPr>
          <w:b/>
          <w:sz w:val="24"/>
          <w:szCs w:val="24"/>
        </w:rPr>
        <w:t xml:space="preserve"> и круг лиц, на которых распространяется её действие</w:t>
      </w:r>
    </w:p>
    <w:p w:rsidR="00C34E4C" w:rsidRPr="00F26177" w:rsidRDefault="00C34E4C" w:rsidP="002655DA">
      <w:pPr>
        <w:autoSpaceDE w:val="0"/>
        <w:autoSpaceDN w:val="0"/>
        <w:adjustRightInd w:val="0"/>
        <w:spacing w:line="26" w:lineRule="atLeast"/>
        <w:ind w:firstLine="540"/>
        <w:jc w:val="both"/>
        <w:rPr>
          <w:sz w:val="24"/>
          <w:szCs w:val="24"/>
        </w:rPr>
      </w:pPr>
      <w:r w:rsidRPr="00F26177">
        <w:rPr>
          <w:sz w:val="24"/>
          <w:szCs w:val="24"/>
        </w:rPr>
        <w:t>3.1. 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w:t>
      </w:r>
    </w:p>
    <w:p w:rsidR="00C34E4C" w:rsidRPr="00F26177" w:rsidRDefault="00C34E4C" w:rsidP="002655DA">
      <w:pPr>
        <w:autoSpaceDE w:val="0"/>
        <w:autoSpaceDN w:val="0"/>
        <w:adjustRightInd w:val="0"/>
        <w:spacing w:line="26" w:lineRule="atLeast"/>
        <w:ind w:firstLine="540"/>
        <w:jc w:val="both"/>
        <w:rPr>
          <w:sz w:val="24"/>
          <w:szCs w:val="24"/>
        </w:rPr>
      </w:pPr>
      <w:r w:rsidRPr="00F26177">
        <w:rPr>
          <w:sz w:val="24"/>
          <w:szCs w:val="24"/>
        </w:rPr>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C34E4C" w:rsidRPr="00F26177" w:rsidRDefault="00C34E4C" w:rsidP="0094591E">
      <w:pPr>
        <w:spacing w:line="26" w:lineRule="atLeast"/>
        <w:jc w:val="both"/>
        <w:rPr>
          <w:sz w:val="24"/>
          <w:szCs w:val="24"/>
        </w:rPr>
      </w:pPr>
    </w:p>
    <w:p w:rsidR="00C34E4C" w:rsidRDefault="00C34E4C" w:rsidP="002655DA">
      <w:pPr>
        <w:spacing w:line="26" w:lineRule="atLeast"/>
        <w:rPr>
          <w:b/>
          <w:sz w:val="24"/>
          <w:szCs w:val="24"/>
        </w:rPr>
      </w:pPr>
    </w:p>
    <w:p w:rsidR="00C34E4C" w:rsidRPr="00F26177" w:rsidRDefault="00C34E4C" w:rsidP="002655DA">
      <w:pPr>
        <w:spacing w:line="26" w:lineRule="atLeast"/>
        <w:rPr>
          <w:b/>
          <w:sz w:val="24"/>
          <w:szCs w:val="24"/>
        </w:rPr>
      </w:pPr>
      <w:r w:rsidRPr="00F26177">
        <w:rPr>
          <w:b/>
          <w:sz w:val="24"/>
          <w:szCs w:val="24"/>
        </w:rPr>
        <w:t>4. Должностные лица Учреждения, ответственные за реализацию</w:t>
      </w:r>
    </w:p>
    <w:p w:rsidR="00C34E4C" w:rsidRPr="00F26177" w:rsidRDefault="00C34E4C" w:rsidP="00EB0AFD">
      <w:pPr>
        <w:spacing w:after="200" w:line="26" w:lineRule="atLeast"/>
        <w:rPr>
          <w:b/>
          <w:sz w:val="24"/>
          <w:szCs w:val="24"/>
        </w:rPr>
      </w:pPr>
      <w:r w:rsidRPr="00F26177">
        <w:rPr>
          <w:b/>
          <w:sz w:val="24"/>
          <w:szCs w:val="24"/>
        </w:rPr>
        <w:t>Антикоррупционной политики Учреждения</w:t>
      </w:r>
    </w:p>
    <w:p w:rsidR="00C34E4C" w:rsidRDefault="00C34E4C" w:rsidP="002655DA">
      <w:pPr>
        <w:pStyle w:val="NoSpacing"/>
        <w:spacing w:line="26" w:lineRule="atLeast"/>
        <w:ind w:firstLine="709"/>
        <w:jc w:val="both"/>
        <w:rPr>
          <w:rFonts w:cs="Times New Roman"/>
          <w:sz w:val="24"/>
          <w:szCs w:val="24"/>
        </w:rPr>
      </w:pPr>
      <w:r w:rsidRPr="00F26177">
        <w:rPr>
          <w:rFonts w:cs="Times New Roman"/>
          <w:sz w:val="24"/>
          <w:szCs w:val="24"/>
        </w:rPr>
        <w:t>4.1. Руководитель Учреждения</w:t>
      </w:r>
      <w:r>
        <w:rPr>
          <w:rFonts w:cs="Times New Roman"/>
          <w:sz w:val="24"/>
          <w:szCs w:val="24"/>
        </w:rPr>
        <w:t xml:space="preserve"> (главный врач):</w:t>
      </w:r>
    </w:p>
    <w:p w:rsidR="00C34E4C" w:rsidRDefault="00C34E4C" w:rsidP="00D91FAB">
      <w:pPr>
        <w:pStyle w:val="NoSpacing"/>
        <w:tabs>
          <w:tab w:val="left" w:pos="9900"/>
        </w:tabs>
        <w:spacing w:line="26" w:lineRule="atLeast"/>
        <w:jc w:val="both"/>
        <w:rPr>
          <w:rFonts w:cs="Times New Roman"/>
          <w:sz w:val="24"/>
          <w:szCs w:val="24"/>
        </w:rPr>
      </w:pPr>
      <w:r>
        <w:rPr>
          <w:rFonts w:cs="Times New Roman"/>
          <w:sz w:val="24"/>
          <w:szCs w:val="24"/>
        </w:rPr>
        <w:t>-</w:t>
      </w:r>
      <w:r w:rsidRPr="00F26177">
        <w:rPr>
          <w:rFonts w:cs="Times New Roman"/>
          <w:sz w:val="24"/>
          <w:szCs w:val="24"/>
        </w:rPr>
        <w:t xml:space="preserve"> организует работу по противодействию коррупции, в том числе, исходя из стоящих </w:t>
      </w:r>
      <w:r>
        <w:rPr>
          <w:rFonts w:cs="Times New Roman"/>
          <w:sz w:val="24"/>
          <w:szCs w:val="24"/>
        </w:rPr>
        <w:t xml:space="preserve"> </w:t>
      </w:r>
      <w:r w:rsidRPr="00F26177">
        <w:rPr>
          <w:rFonts w:cs="Times New Roman"/>
          <w:sz w:val="24"/>
          <w:szCs w:val="24"/>
        </w:rPr>
        <w:t>перед Учреждением задач, специфики деятельности, штатной численности, органи</w:t>
      </w:r>
      <w:r>
        <w:rPr>
          <w:rFonts w:cs="Times New Roman"/>
          <w:sz w:val="24"/>
          <w:szCs w:val="24"/>
        </w:rPr>
        <w:t>зационной структуры Учреждения;</w:t>
      </w:r>
    </w:p>
    <w:p w:rsidR="00C34E4C" w:rsidRDefault="00C34E4C" w:rsidP="00DC60C1">
      <w:pPr>
        <w:pStyle w:val="NoSpacing"/>
        <w:spacing w:line="26" w:lineRule="atLeast"/>
        <w:jc w:val="both"/>
        <w:rPr>
          <w:rFonts w:cs="Times New Roman"/>
          <w:sz w:val="24"/>
          <w:szCs w:val="24"/>
        </w:rPr>
      </w:pPr>
      <w:r>
        <w:rPr>
          <w:rFonts w:cs="Times New Roman"/>
          <w:sz w:val="24"/>
          <w:szCs w:val="24"/>
        </w:rPr>
        <w:t xml:space="preserve">- </w:t>
      </w:r>
      <w:r w:rsidRPr="00F26177">
        <w:rPr>
          <w:rFonts w:cs="Times New Roman"/>
          <w:sz w:val="24"/>
          <w:szCs w:val="24"/>
        </w:rPr>
        <w:t>назначает лицо или несколько лиц, ответственных за работу по профилактике коррупционных правонарушений в Учре</w:t>
      </w:r>
      <w:r>
        <w:rPr>
          <w:rFonts w:cs="Times New Roman"/>
          <w:sz w:val="24"/>
          <w:szCs w:val="24"/>
        </w:rPr>
        <w:t>ждения в пределах их полномочий;</w:t>
      </w:r>
    </w:p>
    <w:p w:rsidR="00C34E4C" w:rsidRDefault="00C34E4C" w:rsidP="00D91FAB">
      <w:pPr>
        <w:pStyle w:val="NoSpacing"/>
        <w:spacing w:line="26" w:lineRule="atLeast"/>
        <w:jc w:val="both"/>
        <w:rPr>
          <w:rFonts w:cs="Times New Roman"/>
          <w:sz w:val="24"/>
          <w:szCs w:val="24"/>
        </w:rPr>
      </w:pPr>
      <w:r>
        <w:rPr>
          <w:rFonts w:cs="Times New Roman"/>
          <w:sz w:val="24"/>
          <w:szCs w:val="24"/>
        </w:rPr>
        <w:t xml:space="preserve">- </w:t>
      </w:r>
      <w:r w:rsidRPr="00F26177">
        <w:rPr>
          <w:rFonts w:cs="Times New Roman"/>
          <w:sz w:val="24"/>
          <w:szCs w:val="24"/>
        </w:rPr>
        <w:t xml:space="preserve">проведение контрольных мероприятий, направленных на выявление коррупционных </w:t>
      </w:r>
      <w:r>
        <w:rPr>
          <w:rFonts w:cs="Times New Roman"/>
          <w:sz w:val="24"/>
          <w:szCs w:val="24"/>
        </w:rPr>
        <w:t xml:space="preserve">     </w:t>
      </w:r>
      <w:r w:rsidRPr="00F26177">
        <w:rPr>
          <w:rFonts w:cs="Times New Roman"/>
          <w:sz w:val="24"/>
          <w:szCs w:val="24"/>
        </w:rPr>
        <w:t>правонарушений, сов</w:t>
      </w:r>
      <w:r>
        <w:rPr>
          <w:rFonts w:cs="Times New Roman"/>
          <w:sz w:val="24"/>
          <w:szCs w:val="24"/>
        </w:rPr>
        <w:t>ершенных работниками Учреждения;</w:t>
      </w:r>
    </w:p>
    <w:p w:rsidR="00C34E4C" w:rsidRDefault="00C34E4C" w:rsidP="00D91FAB">
      <w:pPr>
        <w:pStyle w:val="NoSpacing"/>
        <w:tabs>
          <w:tab w:val="left" w:pos="540"/>
        </w:tabs>
        <w:spacing w:line="26" w:lineRule="atLeast"/>
        <w:jc w:val="both"/>
        <w:rPr>
          <w:rFonts w:cs="Times New Roman"/>
          <w:sz w:val="24"/>
          <w:szCs w:val="24"/>
        </w:rPr>
      </w:pPr>
      <w:r>
        <w:rPr>
          <w:rFonts w:cs="Times New Roman"/>
          <w:sz w:val="24"/>
          <w:szCs w:val="24"/>
        </w:rPr>
        <w:t xml:space="preserve">- </w:t>
      </w:r>
      <w:r w:rsidRPr="00F26177">
        <w:rPr>
          <w:rFonts w:cs="Times New Roman"/>
          <w:sz w:val="24"/>
          <w:szCs w:val="24"/>
        </w:rPr>
        <w:t>организация проведения оценки коррупционных рисков;</w:t>
      </w:r>
    </w:p>
    <w:p w:rsidR="00C34E4C" w:rsidRPr="00F26177" w:rsidRDefault="00C34E4C" w:rsidP="00D91FAB">
      <w:pPr>
        <w:pStyle w:val="NoSpacing"/>
        <w:tabs>
          <w:tab w:val="left" w:pos="540"/>
        </w:tabs>
        <w:spacing w:line="26" w:lineRule="atLeast"/>
        <w:jc w:val="both"/>
        <w:rPr>
          <w:rFonts w:cs="Times New Roman"/>
          <w:sz w:val="24"/>
          <w:szCs w:val="24"/>
        </w:rPr>
      </w:pPr>
      <w:r>
        <w:rPr>
          <w:rFonts w:cs="Times New Roman"/>
          <w:sz w:val="24"/>
          <w:szCs w:val="24"/>
        </w:rPr>
        <w:t xml:space="preserve">- </w:t>
      </w:r>
      <w:r w:rsidRPr="00F26177">
        <w:rPr>
          <w:rFonts w:cs="Times New Roman"/>
          <w:sz w:val="24"/>
          <w:szCs w:val="24"/>
        </w:rPr>
        <w:t xml:space="preserve">прием и рассмотрение сообщений о случаях склонения работников Учреждения к </w:t>
      </w:r>
      <w:r>
        <w:rPr>
          <w:rFonts w:cs="Times New Roman"/>
          <w:sz w:val="24"/>
          <w:szCs w:val="24"/>
        </w:rPr>
        <w:t xml:space="preserve">   </w:t>
      </w:r>
      <w:r w:rsidRPr="00F26177">
        <w:rPr>
          <w:rFonts w:cs="Times New Roman"/>
          <w:sz w:val="24"/>
          <w:szCs w:val="24"/>
        </w:rPr>
        <w:t xml:space="preserve">совершению коррупционных правонарушений в интересах или от имени иной </w:t>
      </w:r>
      <w:r>
        <w:rPr>
          <w:rFonts w:cs="Times New Roman"/>
          <w:sz w:val="24"/>
          <w:szCs w:val="24"/>
        </w:rPr>
        <w:t xml:space="preserve">    </w:t>
      </w:r>
      <w:r w:rsidRPr="00F26177">
        <w:rPr>
          <w:rFonts w:cs="Times New Roman"/>
          <w:sz w:val="24"/>
          <w:szCs w:val="24"/>
        </w:rPr>
        <w:t xml:space="preserve">организации, а также о случаях совершения коррупционных правонарушений </w:t>
      </w:r>
      <w:r>
        <w:rPr>
          <w:rFonts w:cs="Times New Roman"/>
          <w:sz w:val="24"/>
          <w:szCs w:val="24"/>
        </w:rPr>
        <w:t xml:space="preserve"> </w:t>
      </w:r>
      <w:r w:rsidRPr="00F26177">
        <w:rPr>
          <w:rFonts w:cs="Times New Roman"/>
          <w:sz w:val="24"/>
          <w:szCs w:val="24"/>
        </w:rPr>
        <w:t>работниками Учреждения или иными лицами;</w:t>
      </w:r>
    </w:p>
    <w:p w:rsidR="00C34E4C" w:rsidRDefault="00C34E4C" w:rsidP="00D91FAB">
      <w:pPr>
        <w:pStyle w:val="NoSpacing"/>
        <w:tabs>
          <w:tab w:val="left" w:pos="540"/>
        </w:tabs>
        <w:spacing w:line="26" w:lineRule="atLeast"/>
        <w:jc w:val="both"/>
        <w:rPr>
          <w:rFonts w:cs="Times New Roman"/>
          <w:sz w:val="24"/>
          <w:szCs w:val="24"/>
        </w:rPr>
      </w:pPr>
      <w:r>
        <w:rPr>
          <w:rFonts w:cs="Times New Roman"/>
          <w:sz w:val="24"/>
          <w:szCs w:val="24"/>
        </w:rPr>
        <w:t xml:space="preserve">- </w:t>
      </w:r>
      <w:r w:rsidRPr="00F26177">
        <w:rPr>
          <w:rFonts w:cs="Times New Roman"/>
          <w:sz w:val="24"/>
          <w:szCs w:val="24"/>
        </w:rPr>
        <w:t>организация работы по рассмотрению сообщений о конфликте интересов;</w:t>
      </w:r>
    </w:p>
    <w:p w:rsidR="00C34E4C" w:rsidRPr="00F26177" w:rsidRDefault="00C34E4C" w:rsidP="00D91FAB">
      <w:pPr>
        <w:pStyle w:val="NoSpacing"/>
        <w:tabs>
          <w:tab w:val="left" w:pos="540"/>
        </w:tabs>
        <w:spacing w:line="26" w:lineRule="atLeast"/>
        <w:jc w:val="both"/>
        <w:rPr>
          <w:rFonts w:cs="Times New Roman"/>
          <w:sz w:val="24"/>
          <w:szCs w:val="24"/>
        </w:rPr>
      </w:pPr>
      <w:r>
        <w:rPr>
          <w:rFonts w:cs="Times New Roman"/>
          <w:sz w:val="24"/>
          <w:szCs w:val="24"/>
        </w:rPr>
        <w:t xml:space="preserve">- </w:t>
      </w:r>
      <w:r w:rsidRPr="00F26177">
        <w:rPr>
          <w:rFonts w:cs="Times New Roman"/>
          <w:sz w:val="24"/>
          <w:szCs w:val="24"/>
        </w:rPr>
        <w:t xml:space="preserve">оказание содействия представителям контрольно-надзорных и правоохранительных </w:t>
      </w:r>
      <w:r>
        <w:rPr>
          <w:rFonts w:cs="Times New Roman"/>
          <w:sz w:val="24"/>
          <w:szCs w:val="24"/>
        </w:rPr>
        <w:t xml:space="preserve">    </w:t>
      </w:r>
      <w:r w:rsidRPr="00F26177">
        <w:rPr>
          <w:rFonts w:cs="Times New Roman"/>
          <w:sz w:val="24"/>
          <w:szCs w:val="24"/>
        </w:rPr>
        <w:t>органов при проведении ими проверок деятельности Учреждения по вопросам предупреждения коррупции;</w:t>
      </w:r>
    </w:p>
    <w:p w:rsidR="00C34E4C" w:rsidRPr="00F26177" w:rsidRDefault="00C34E4C" w:rsidP="00D91FAB">
      <w:pPr>
        <w:pStyle w:val="NoSpacing"/>
        <w:tabs>
          <w:tab w:val="left" w:pos="540"/>
        </w:tabs>
        <w:spacing w:line="26" w:lineRule="atLeast"/>
        <w:jc w:val="both"/>
        <w:rPr>
          <w:rFonts w:cs="Times New Roman"/>
          <w:sz w:val="24"/>
          <w:szCs w:val="24"/>
        </w:rPr>
      </w:pPr>
      <w:r>
        <w:rPr>
          <w:rFonts w:cs="Times New Roman"/>
          <w:sz w:val="24"/>
          <w:szCs w:val="24"/>
        </w:rPr>
        <w:t xml:space="preserve">- </w:t>
      </w:r>
      <w:r w:rsidRPr="00F26177">
        <w:rPr>
          <w:rFonts w:cs="Times New Roman"/>
          <w:sz w:val="24"/>
          <w:szCs w:val="24"/>
        </w:rPr>
        <w:t>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w:t>
      </w:r>
      <w:r>
        <w:rPr>
          <w:rFonts w:cs="Times New Roman"/>
          <w:sz w:val="24"/>
          <w:szCs w:val="24"/>
        </w:rPr>
        <w:t>перативно-розыскные мероприятия.</w:t>
      </w:r>
    </w:p>
    <w:p w:rsidR="00C34E4C" w:rsidRPr="00F26177" w:rsidRDefault="00C34E4C" w:rsidP="00D91FAB">
      <w:pPr>
        <w:pStyle w:val="NoSpacing"/>
        <w:spacing w:line="26" w:lineRule="atLeast"/>
        <w:jc w:val="both"/>
        <w:rPr>
          <w:rFonts w:cs="Times New Roman"/>
          <w:sz w:val="24"/>
          <w:szCs w:val="24"/>
        </w:rPr>
      </w:pPr>
    </w:p>
    <w:p w:rsidR="00C34E4C" w:rsidRDefault="00C34E4C" w:rsidP="002655DA">
      <w:pPr>
        <w:pStyle w:val="NoSpacing"/>
        <w:spacing w:line="26" w:lineRule="atLeast"/>
        <w:ind w:firstLine="709"/>
        <w:jc w:val="both"/>
        <w:rPr>
          <w:rFonts w:cs="Times New Roman"/>
          <w:sz w:val="24"/>
          <w:szCs w:val="24"/>
        </w:rPr>
      </w:pPr>
      <w:r w:rsidRPr="00F26177">
        <w:rPr>
          <w:rFonts w:cs="Times New Roman"/>
          <w:sz w:val="24"/>
          <w:szCs w:val="24"/>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C34E4C" w:rsidRDefault="00C34E4C" w:rsidP="002655DA">
      <w:pPr>
        <w:pStyle w:val="NoSpacing"/>
        <w:spacing w:line="26" w:lineRule="atLeast"/>
        <w:ind w:firstLine="709"/>
        <w:jc w:val="both"/>
        <w:rPr>
          <w:rFonts w:cs="Times New Roman"/>
          <w:sz w:val="24"/>
          <w:szCs w:val="24"/>
        </w:rPr>
      </w:pPr>
    </w:p>
    <w:p w:rsidR="00C34E4C" w:rsidRPr="00173068" w:rsidRDefault="00C34E4C" w:rsidP="002655DA">
      <w:pPr>
        <w:pStyle w:val="NoSpacing"/>
        <w:spacing w:line="26" w:lineRule="atLeast"/>
        <w:ind w:firstLine="709"/>
        <w:jc w:val="both"/>
        <w:rPr>
          <w:rFonts w:cs="Times New Roman"/>
          <w:i/>
          <w:sz w:val="24"/>
          <w:szCs w:val="24"/>
          <w:u w:val="single"/>
        </w:rPr>
      </w:pPr>
      <w:r w:rsidRPr="00173068">
        <w:rPr>
          <w:rFonts w:cs="Times New Roman"/>
          <w:i/>
          <w:sz w:val="24"/>
          <w:szCs w:val="24"/>
          <w:u w:val="single"/>
        </w:rPr>
        <w:t>4.2.1.Юрисконсульт Архипов Н.П.:</w:t>
      </w:r>
    </w:p>
    <w:p w:rsidR="00C34E4C" w:rsidRDefault="00C34E4C" w:rsidP="005466E5">
      <w:pPr>
        <w:jc w:val="both"/>
        <w:rPr>
          <w:sz w:val="24"/>
          <w:szCs w:val="24"/>
        </w:rPr>
      </w:pPr>
      <w:r>
        <w:rPr>
          <w:sz w:val="24"/>
          <w:szCs w:val="24"/>
        </w:rPr>
        <w:t xml:space="preserve">- </w:t>
      </w:r>
      <w:r w:rsidRPr="005466E5">
        <w:rPr>
          <w:sz w:val="24"/>
          <w:szCs w:val="24"/>
        </w:rPr>
        <w:t xml:space="preserve">за сдачу своевременных ежеквартальных отчетов,  </w:t>
      </w:r>
    </w:p>
    <w:p w:rsidR="00C34E4C" w:rsidRDefault="00C34E4C" w:rsidP="005466E5">
      <w:pPr>
        <w:jc w:val="both"/>
        <w:rPr>
          <w:sz w:val="24"/>
          <w:szCs w:val="24"/>
        </w:rPr>
      </w:pPr>
      <w:r>
        <w:rPr>
          <w:sz w:val="24"/>
          <w:szCs w:val="24"/>
        </w:rPr>
        <w:t xml:space="preserve">- </w:t>
      </w:r>
      <w:r w:rsidRPr="005466E5">
        <w:rPr>
          <w:sz w:val="24"/>
          <w:szCs w:val="24"/>
        </w:rPr>
        <w:t xml:space="preserve">организации индивидуального консультирования работников по вопросам применения (соблюдения) антикоррупционных стандартов и процедур, </w:t>
      </w:r>
    </w:p>
    <w:p w:rsidR="00C34E4C" w:rsidRPr="005466E5" w:rsidRDefault="00C34E4C" w:rsidP="005466E5">
      <w:pPr>
        <w:jc w:val="both"/>
        <w:rPr>
          <w:sz w:val="24"/>
          <w:szCs w:val="24"/>
        </w:rPr>
      </w:pPr>
      <w:r>
        <w:rPr>
          <w:sz w:val="24"/>
          <w:szCs w:val="24"/>
        </w:rPr>
        <w:t xml:space="preserve">- </w:t>
      </w:r>
      <w:r w:rsidRPr="005466E5">
        <w:rPr>
          <w:sz w:val="24"/>
          <w:szCs w:val="24"/>
        </w:rPr>
        <w:t>осуществления требований контроля за соблюдением требований к порядку сдачи в аренду имущества( в том числе площадей), а также за соответствием цели использования сданного</w:t>
      </w:r>
      <w:r>
        <w:rPr>
          <w:sz w:val="24"/>
          <w:szCs w:val="24"/>
        </w:rPr>
        <w:t xml:space="preserve"> в аренду имущества учреждения;</w:t>
      </w:r>
    </w:p>
    <w:p w:rsidR="00C34E4C" w:rsidRDefault="00C34E4C" w:rsidP="005466E5">
      <w:pPr>
        <w:pStyle w:val="NoSpacing"/>
        <w:spacing w:line="26" w:lineRule="atLeast"/>
        <w:jc w:val="both"/>
        <w:rPr>
          <w:rFonts w:cs="Times New Roman"/>
          <w:sz w:val="24"/>
          <w:szCs w:val="24"/>
        </w:rPr>
      </w:pPr>
      <w:r w:rsidRPr="00D91FAB">
        <w:rPr>
          <w:rFonts w:cs="Times New Roman"/>
          <w:sz w:val="24"/>
          <w:szCs w:val="24"/>
        </w:rPr>
        <w:t>-</w:t>
      </w:r>
      <w:r>
        <w:rPr>
          <w:rFonts w:cs="Times New Roman"/>
          <w:sz w:val="24"/>
          <w:szCs w:val="24"/>
        </w:rPr>
        <w:t xml:space="preserve"> </w:t>
      </w:r>
      <w:r w:rsidRPr="00D91FAB">
        <w:rPr>
          <w:rFonts w:cs="Times New Roman"/>
          <w:sz w:val="24"/>
          <w:szCs w:val="24"/>
        </w:rPr>
        <w:t>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rsidR="00C34E4C" w:rsidRDefault="00C34E4C" w:rsidP="005466E5">
      <w:pPr>
        <w:pStyle w:val="NoSpacing"/>
        <w:spacing w:line="26" w:lineRule="atLeast"/>
        <w:jc w:val="both"/>
        <w:rPr>
          <w:rFonts w:cs="Times New Roman"/>
          <w:sz w:val="24"/>
          <w:szCs w:val="24"/>
        </w:rPr>
      </w:pPr>
      <w:r>
        <w:rPr>
          <w:rFonts w:cs="Times New Roman"/>
          <w:sz w:val="24"/>
          <w:szCs w:val="24"/>
        </w:rPr>
        <w:t xml:space="preserve">- </w:t>
      </w:r>
      <w:r w:rsidRPr="00F26177">
        <w:rPr>
          <w:rFonts w:cs="Times New Roman"/>
          <w:sz w:val="24"/>
          <w:szCs w:val="24"/>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r>
        <w:rPr>
          <w:rFonts w:cs="Times New Roman"/>
          <w:sz w:val="24"/>
          <w:szCs w:val="24"/>
        </w:rPr>
        <w:t>;</w:t>
      </w:r>
    </w:p>
    <w:p w:rsidR="00C34E4C" w:rsidRPr="005466E5" w:rsidRDefault="00C34E4C" w:rsidP="000E4034">
      <w:pPr>
        <w:pStyle w:val="NoSpacing"/>
        <w:spacing w:line="26" w:lineRule="atLeast"/>
        <w:jc w:val="both"/>
        <w:rPr>
          <w:rFonts w:cs="Times New Roman"/>
          <w:sz w:val="24"/>
          <w:szCs w:val="24"/>
        </w:rPr>
      </w:pPr>
      <w:r>
        <w:rPr>
          <w:rFonts w:cs="Times New Roman"/>
          <w:sz w:val="24"/>
          <w:szCs w:val="24"/>
        </w:rPr>
        <w:t xml:space="preserve">- </w:t>
      </w:r>
      <w:r w:rsidRPr="005466E5">
        <w:rPr>
          <w:rFonts w:cs="Times New Roman"/>
          <w:sz w:val="24"/>
          <w:szCs w:val="24"/>
        </w:rPr>
        <w:t>подготовка предложений для принятия решений по вопросам предупреждения коррупции в Учреждении;</w:t>
      </w:r>
    </w:p>
    <w:p w:rsidR="00C34E4C" w:rsidRDefault="00C34E4C" w:rsidP="000E4034">
      <w:pPr>
        <w:pStyle w:val="NoSpacing"/>
        <w:spacing w:line="26" w:lineRule="atLeast"/>
        <w:jc w:val="both"/>
        <w:rPr>
          <w:rFonts w:cs="Times New Roman"/>
          <w:sz w:val="24"/>
          <w:szCs w:val="24"/>
        </w:rPr>
      </w:pPr>
      <w:r>
        <w:rPr>
          <w:rFonts w:cs="Times New Roman"/>
          <w:sz w:val="24"/>
          <w:szCs w:val="24"/>
        </w:rPr>
        <w:t xml:space="preserve">- </w:t>
      </w:r>
      <w:r w:rsidRPr="00F26177">
        <w:rPr>
          <w:rFonts w:cs="Times New Roman"/>
          <w:sz w:val="24"/>
          <w:szCs w:val="24"/>
        </w:rPr>
        <w:t>подготовка предложений, направленных на устранение причин и условий, порождающих риск возни</w:t>
      </w:r>
      <w:r>
        <w:rPr>
          <w:rFonts w:cs="Times New Roman"/>
          <w:sz w:val="24"/>
          <w:szCs w:val="24"/>
        </w:rPr>
        <w:t>кновения коррупции в Учреждении.</w:t>
      </w:r>
    </w:p>
    <w:p w:rsidR="00C34E4C" w:rsidRPr="00F26177" w:rsidRDefault="00C34E4C" w:rsidP="005466E5">
      <w:pPr>
        <w:pStyle w:val="NoSpacing"/>
        <w:spacing w:line="26" w:lineRule="atLeast"/>
        <w:jc w:val="both"/>
        <w:rPr>
          <w:rFonts w:cs="Times New Roman"/>
          <w:sz w:val="24"/>
          <w:szCs w:val="24"/>
        </w:rPr>
      </w:pPr>
    </w:p>
    <w:p w:rsidR="00C34E4C" w:rsidRPr="005466E5" w:rsidRDefault="00C34E4C" w:rsidP="005466E5">
      <w:pPr>
        <w:jc w:val="both"/>
        <w:rPr>
          <w:sz w:val="24"/>
          <w:szCs w:val="24"/>
        </w:rPr>
      </w:pPr>
      <w:r w:rsidRPr="00173068">
        <w:rPr>
          <w:i/>
          <w:sz w:val="24"/>
          <w:szCs w:val="24"/>
          <w:u w:val="single"/>
        </w:rPr>
        <w:t xml:space="preserve">          4.2.2.Начальник отдела кадров Маклерова А.С.:</w:t>
      </w:r>
    </w:p>
    <w:p w:rsidR="00C34E4C" w:rsidRDefault="00C34E4C" w:rsidP="005466E5">
      <w:pPr>
        <w:jc w:val="both"/>
        <w:rPr>
          <w:sz w:val="24"/>
          <w:szCs w:val="24"/>
        </w:rPr>
      </w:pPr>
      <w:r w:rsidRPr="005466E5">
        <w:rPr>
          <w:sz w:val="24"/>
          <w:szCs w:val="24"/>
        </w:rPr>
        <w:t xml:space="preserve">- </w:t>
      </w:r>
      <w:r>
        <w:rPr>
          <w:sz w:val="24"/>
          <w:szCs w:val="24"/>
        </w:rPr>
        <w:t xml:space="preserve"> при приеме на работу проводит </w:t>
      </w:r>
      <w:r w:rsidRPr="005466E5">
        <w:rPr>
          <w:sz w:val="24"/>
          <w:szCs w:val="24"/>
        </w:rPr>
        <w:t>ознакомление</w:t>
      </w:r>
      <w:r>
        <w:rPr>
          <w:sz w:val="24"/>
          <w:szCs w:val="24"/>
        </w:rPr>
        <w:t xml:space="preserve"> работников с положениями коллективного договора, правилами внутреннего трудового распорядка,  </w:t>
      </w:r>
      <w:r w:rsidRPr="005466E5">
        <w:rPr>
          <w:sz w:val="24"/>
          <w:szCs w:val="24"/>
        </w:rPr>
        <w:t>с нормативными документами, регламентирующими вопросы противодействия коррупции в Учреждении, с одновременным разъяснением положений указанных</w:t>
      </w:r>
      <w:r>
        <w:rPr>
          <w:sz w:val="24"/>
          <w:szCs w:val="24"/>
        </w:rPr>
        <w:t xml:space="preserve"> документов, а также мер ответственности за их несоблюдение;</w:t>
      </w:r>
      <w:r w:rsidRPr="005466E5">
        <w:rPr>
          <w:sz w:val="24"/>
          <w:szCs w:val="24"/>
        </w:rPr>
        <w:t xml:space="preserve"> </w:t>
      </w:r>
    </w:p>
    <w:p w:rsidR="00C34E4C" w:rsidRDefault="00C34E4C" w:rsidP="005466E5">
      <w:pPr>
        <w:jc w:val="both"/>
        <w:rPr>
          <w:sz w:val="24"/>
          <w:szCs w:val="24"/>
        </w:rPr>
      </w:pPr>
      <w:r>
        <w:rPr>
          <w:sz w:val="24"/>
          <w:szCs w:val="24"/>
        </w:rPr>
        <w:t xml:space="preserve">- </w:t>
      </w:r>
      <w:r w:rsidRPr="005466E5">
        <w:rPr>
          <w:sz w:val="24"/>
          <w:szCs w:val="24"/>
        </w:rPr>
        <w:t>введение антикоррупционных положений в трудовые договоры</w:t>
      </w:r>
      <w:r>
        <w:rPr>
          <w:sz w:val="24"/>
          <w:szCs w:val="24"/>
        </w:rPr>
        <w:t xml:space="preserve"> </w:t>
      </w:r>
      <w:r w:rsidRPr="005466E5">
        <w:rPr>
          <w:sz w:val="24"/>
          <w:szCs w:val="24"/>
        </w:rPr>
        <w:t xml:space="preserve">(контракты) и должностные </w:t>
      </w:r>
      <w:r>
        <w:rPr>
          <w:sz w:val="24"/>
          <w:szCs w:val="24"/>
        </w:rPr>
        <w:t>инструкции  работников Учреждения  и  руководителей структурных подразделений Учреждения;</w:t>
      </w:r>
    </w:p>
    <w:p w:rsidR="00C34E4C" w:rsidRDefault="00C34E4C" w:rsidP="005466E5">
      <w:pPr>
        <w:jc w:val="both"/>
        <w:rPr>
          <w:sz w:val="24"/>
          <w:szCs w:val="24"/>
        </w:rPr>
      </w:pPr>
      <w:r>
        <w:rPr>
          <w:sz w:val="24"/>
          <w:szCs w:val="24"/>
        </w:rPr>
        <w:t>- введение Журнала учета ознакомления работников с локальными нормативными актами Учреждения под роспись и его хранение.</w:t>
      </w:r>
      <w:r w:rsidRPr="005466E5">
        <w:rPr>
          <w:sz w:val="24"/>
          <w:szCs w:val="24"/>
        </w:rPr>
        <w:t xml:space="preserve"> </w:t>
      </w:r>
    </w:p>
    <w:p w:rsidR="00C34E4C" w:rsidRDefault="00C34E4C" w:rsidP="005466E5">
      <w:pPr>
        <w:jc w:val="both"/>
        <w:rPr>
          <w:sz w:val="24"/>
          <w:szCs w:val="24"/>
        </w:rPr>
      </w:pPr>
    </w:p>
    <w:p w:rsidR="00C34E4C" w:rsidRPr="00173068" w:rsidRDefault="00C34E4C" w:rsidP="005466E5">
      <w:pPr>
        <w:jc w:val="both"/>
        <w:rPr>
          <w:i/>
          <w:sz w:val="24"/>
          <w:szCs w:val="24"/>
          <w:u w:val="single"/>
        </w:rPr>
      </w:pPr>
      <w:r>
        <w:rPr>
          <w:sz w:val="24"/>
          <w:szCs w:val="24"/>
        </w:rPr>
        <w:t xml:space="preserve">          </w:t>
      </w:r>
      <w:r w:rsidRPr="00173068">
        <w:rPr>
          <w:i/>
          <w:sz w:val="24"/>
          <w:szCs w:val="24"/>
          <w:u w:val="single"/>
        </w:rPr>
        <w:t>4.2.3.Заведующий  оргметодотделом Фельдшер  Белякова Л.Л.:</w:t>
      </w:r>
    </w:p>
    <w:p w:rsidR="00C34E4C" w:rsidRDefault="00C34E4C" w:rsidP="005466E5">
      <w:pPr>
        <w:jc w:val="both"/>
        <w:rPr>
          <w:sz w:val="24"/>
          <w:szCs w:val="24"/>
        </w:rPr>
      </w:pPr>
      <w:r w:rsidRPr="005466E5">
        <w:rPr>
          <w:sz w:val="24"/>
          <w:szCs w:val="24"/>
        </w:rPr>
        <w:t>- за распространение среди работников учреждения методических рекомендаций и иных информационных материалов по вопросам проф</w:t>
      </w:r>
      <w:r>
        <w:rPr>
          <w:sz w:val="24"/>
          <w:szCs w:val="24"/>
        </w:rPr>
        <w:t>илактики коррупции в Учреждении;</w:t>
      </w:r>
      <w:r w:rsidRPr="005466E5">
        <w:rPr>
          <w:sz w:val="24"/>
          <w:szCs w:val="24"/>
        </w:rPr>
        <w:t xml:space="preserve"> </w:t>
      </w:r>
    </w:p>
    <w:p w:rsidR="00C34E4C" w:rsidRDefault="00C34E4C" w:rsidP="005466E5">
      <w:pPr>
        <w:jc w:val="both"/>
        <w:rPr>
          <w:sz w:val="24"/>
          <w:szCs w:val="24"/>
        </w:rPr>
      </w:pPr>
      <w:r>
        <w:rPr>
          <w:sz w:val="24"/>
          <w:szCs w:val="24"/>
        </w:rPr>
        <w:t xml:space="preserve">- </w:t>
      </w:r>
      <w:r w:rsidRPr="005466E5">
        <w:rPr>
          <w:sz w:val="24"/>
          <w:szCs w:val="24"/>
        </w:rPr>
        <w:t>размещение и наполнение информационных стендов в поликлиниках, стационарах, фельдшерско-акушерских пунктах и амбулаториях по воп</w:t>
      </w:r>
      <w:r>
        <w:rPr>
          <w:sz w:val="24"/>
          <w:szCs w:val="24"/>
        </w:rPr>
        <w:t>росам противодействия коррупции;</w:t>
      </w:r>
      <w:r w:rsidRPr="005466E5">
        <w:rPr>
          <w:sz w:val="24"/>
          <w:szCs w:val="24"/>
        </w:rPr>
        <w:t xml:space="preserve">  </w:t>
      </w:r>
    </w:p>
    <w:p w:rsidR="00C34E4C" w:rsidRDefault="00C34E4C" w:rsidP="005466E5">
      <w:pPr>
        <w:jc w:val="both"/>
        <w:rPr>
          <w:sz w:val="24"/>
          <w:szCs w:val="24"/>
        </w:rPr>
      </w:pPr>
      <w:r>
        <w:rPr>
          <w:sz w:val="24"/>
          <w:szCs w:val="24"/>
        </w:rPr>
        <w:t xml:space="preserve">- </w:t>
      </w:r>
      <w:r w:rsidRPr="005466E5">
        <w:rPr>
          <w:sz w:val="24"/>
          <w:szCs w:val="24"/>
        </w:rPr>
        <w:t xml:space="preserve">разработка памяток, листовок и иных информационных материалов для граждан </w:t>
      </w:r>
      <w:r>
        <w:rPr>
          <w:sz w:val="24"/>
          <w:szCs w:val="24"/>
        </w:rPr>
        <w:t xml:space="preserve">и медицинских работников </w:t>
      </w:r>
      <w:r w:rsidRPr="005466E5">
        <w:rPr>
          <w:sz w:val="24"/>
          <w:szCs w:val="24"/>
        </w:rPr>
        <w:t>по воп</w:t>
      </w:r>
      <w:r>
        <w:rPr>
          <w:sz w:val="24"/>
          <w:szCs w:val="24"/>
        </w:rPr>
        <w:t>росам противодействия коррупции;</w:t>
      </w:r>
      <w:r w:rsidRPr="005466E5">
        <w:rPr>
          <w:sz w:val="24"/>
          <w:szCs w:val="24"/>
        </w:rPr>
        <w:t xml:space="preserve"> </w:t>
      </w:r>
    </w:p>
    <w:p w:rsidR="00C34E4C" w:rsidRDefault="00C34E4C" w:rsidP="005466E5">
      <w:pPr>
        <w:jc w:val="both"/>
        <w:rPr>
          <w:rFonts w:cs="Times New Roman"/>
          <w:sz w:val="24"/>
          <w:szCs w:val="24"/>
        </w:rPr>
      </w:pPr>
      <w:r w:rsidRPr="002B53E8">
        <w:rPr>
          <w:sz w:val="24"/>
          <w:szCs w:val="24"/>
        </w:rPr>
        <w:t>- организация обучающих мероприятий не реже чем 1 раз в квартал с медицинскими работниками и специалистами</w:t>
      </w:r>
      <w:r>
        <w:rPr>
          <w:sz w:val="24"/>
          <w:szCs w:val="24"/>
        </w:rPr>
        <w:t xml:space="preserve"> (работниками)</w:t>
      </w:r>
      <w:r w:rsidRPr="002B53E8">
        <w:rPr>
          <w:sz w:val="24"/>
          <w:szCs w:val="24"/>
        </w:rPr>
        <w:t xml:space="preserve"> администрации по вопросам профилактики и противодействия коррупции, с целью поддержания их знаний в сфере противодействия коррупции на должном уровне, с оформлением листа присутствия(ознакомления) при организации антикоррупционного обучения.</w:t>
      </w:r>
    </w:p>
    <w:p w:rsidR="00C34E4C" w:rsidRDefault="00C34E4C" w:rsidP="00D962ED">
      <w:pPr>
        <w:pStyle w:val="NoSpacing"/>
        <w:spacing w:line="26" w:lineRule="atLeast"/>
        <w:jc w:val="both"/>
        <w:rPr>
          <w:rFonts w:cs="Times New Roman"/>
          <w:sz w:val="24"/>
          <w:szCs w:val="24"/>
        </w:rPr>
      </w:pPr>
      <w:r>
        <w:rPr>
          <w:rFonts w:cs="Times New Roman"/>
          <w:sz w:val="24"/>
          <w:szCs w:val="24"/>
        </w:rPr>
        <w:t xml:space="preserve">- </w:t>
      </w:r>
      <w:r w:rsidRPr="00F26177">
        <w:rPr>
          <w:rFonts w:cs="Times New Roman"/>
          <w:sz w:val="24"/>
          <w:szCs w:val="24"/>
        </w:rPr>
        <w:t>участие в организации пропагандистских мероприятий по взаимодействию с гражданами в целях предупреждения коррупции;</w:t>
      </w:r>
    </w:p>
    <w:p w:rsidR="00C34E4C" w:rsidRDefault="00C34E4C" w:rsidP="00D962ED">
      <w:pPr>
        <w:pStyle w:val="NoSpacing"/>
        <w:spacing w:line="26" w:lineRule="atLeast"/>
        <w:jc w:val="both"/>
        <w:rPr>
          <w:rFonts w:cs="Times New Roman"/>
          <w:sz w:val="24"/>
          <w:szCs w:val="24"/>
        </w:rPr>
      </w:pPr>
      <w:r>
        <w:rPr>
          <w:rFonts w:cs="Times New Roman"/>
          <w:sz w:val="24"/>
          <w:szCs w:val="24"/>
        </w:rPr>
        <w:t xml:space="preserve">-на основании принятого регламента обмена деловыми подарками и знаками гостеприимства в Учреждении, производит прием передачи подарка от работника на хранение, производит регистрацию поступившей  служебной записки работника в Журнале и в течение двух рабочих дней направляет служебной запиской руководителю Учреждения,   для рассмотрения и принятия соответствующих мер. </w:t>
      </w:r>
    </w:p>
    <w:p w:rsidR="00C34E4C" w:rsidRPr="00F26177" w:rsidRDefault="00C34E4C" w:rsidP="00D962ED">
      <w:pPr>
        <w:pStyle w:val="NoSpacing"/>
        <w:spacing w:line="26" w:lineRule="atLeast"/>
        <w:jc w:val="both"/>
        <w:rPr>
          <w:rFonts w:cs="Times New Roman"/>
          <w:sz w:val="24"/>
          <w:szCs w:val="24"/>
        </w:rPr>
      </w:pPr>
    </w:p>
    <w:p w:rsidR="00C34E4C" w:rsidRPr="00173068" w:rsidRDefault="00C34E4C" w:rsidP="005466E5">
      <w:pPr>
        <w:jc w:val="both"/>
        <w:rPr>
          <w:i/>
          <w:sz w:val="24"/>
          <w:szCs w:val="24"/>
          <w:u w:val="single"/>
        </w:rPr>
      </w:pPr>
      <w:r>
        <w:rPr>
          <w:sz w:val="24"/>
          <w:szCs w:val="24"/>
        </w:rPr>
        <w:t xml:space="preserve">       </w:t>
      </w:r>
      <w:r w:rsidRPr="00173068">
        <w:rPr>
          <w:i/>
          <w:sz w:val="24"/>
          <w:szCs w:val="24"/>
          <w:u w:val="single"/>
        </w:rPr>
        <w:t xml:space="preserve"> 4.2.4.Начальник отдела информационных технологий Порошина Н.А.:</w:t>
      </w:r>
    </w:p>
    <w:p w:rsidR="00C34E4C" w:rsidRDefault="00C34E4C" w:rsidP="005466E5">
      <w:pPr>
        <w:jc w:val="both"/>
        <w:rPr>
          <w:sz w:val="24"/>
          <w:szCs w:val="24"/>
        </w:rPr>
      </w:pPr>
      <w:r w:rsidRPr="005466E5">
        <w:rPr>
          <w:sz w:val="24"/>
          <w:szCs w:val="24"/>
        </w:rPr>
        <w:t>-за ведение и наполнение раздела «Противодействие коррупции» на официальном сайте Учреждения в сети «Интернет»</w:t>
      </w:r>
      <w:r>
        <w:rPr>
          <w:sz w:val="24"/>
          <w:szCs w:val="24"/>
        </w:rPr>
        <w:t>;</w:t>
      </w:r>
    </w:p>
    <w:p w:rsidR="00C34E4C" w:rsidRDefault="00C34E4C" w:rsidP="005466E5">
      <w:pPr>
        <w:jc w:val="both"/>
        <w:rPr>
          <w:sz w:val="24"/>
          <w:szCs w:val="24"/>
        </w:rPr>
      </w:pPr>
      <w:r>
        <w:rPr>
          <w:sz w:val="24"/>
          <w:szCs w:val="24"/>
        </w:rPr>
        <w:t xml:space="preserve"> -</w:t>
      </w:r>
      <w:r w:rsidRPr="005466E5">
        <w:rPr>
          <w:sz w:val="24"/>
          <w:szCs w:val="24"/>
        </w:rPr>
        <w:t xml:space="preserve">размещение в данном разделе актуальной информации о реализации мер по противодействию коррупции в учреждении, о принятых правовых </w:t>
      </w:r>
      <w:r>
        <w:rPr>
          <w:sz w:val="24"/>
          <w:szCs w:val="24"/>
        </w:rPr>
        <w:t xml:space="preserve">локальных </w:t>
      </w:r>
      <w:r w:rsidRPr="005466E5">
        <w:rPr>
          <w:sz w:val="24"/>
          <w:szCs w:val="24"/>
        </w:rPr>
        <w:t>актах по вопросам противодействия коррупции</w:t>
      </w:r>
      <w:r>
        <w:rPr>
          <w:sz w:val="24"/>
          <w:szCs w:val="24"/>
        </w:rPr>
        <w:t>,  с учетом специфики деятельности учреждения, в виде текста в одном или нескольких из следующих форматов:</w:t>
      </w:r>
      <w:r>
        <w:rPr>
          <w:sz w:val="24"/>
          <w:szCs w:val="24"/>
          <w:lang w:val="en-US"/>
        </w:rPr>
        <w:t>DOC</w:t>
      </w:r>
      <w:r>
        <w:rPr>
          <w:sz w:val="24"/>
          <w:szCs w:val="24"/>
        </w:rPr>
        <w:t>,</w:t>
      </w:r>
      <w:r w:rsidRPr="00715D83">
        <w:rPr>
          <w:sz w:val="24"/>
          <w:szCs w:val="24"/>
        </w:rPr>
        <w:t xml:space="preserve"> </w:t>
      </w:r>
      <w:r>
        <w:rPr>
          <w:sz w:val="24"/>
          <w:szCs w:val="24"/>
          <w:lang w:val="en-US"/>
        </w:rPr>
        <w:t>DOC</w:t>
      </w:r>
      <w:r>
        <w:rPr>
          <w:sz w:val="24"/>
          <w:szCs w:val="24"/>
        </w:rPr>
        <w:t>,</w:t>
      </w:r>
      <w:r w:rsidRPr="00715D83">
        <w:rPr>
          <w:sz w:val="24"/>
          <w:szCs w:val="24"/>
        </w:rPr>
        <w:t xml:space="preserve">  </w:t>
      </w:r>
      <w:r>
        <w:rPr>
          <w:sz w:val="24"/>
          <w:szCs w:val="24"/>
          <w:lang w:val="en-US"/>
        </w:rPr>
        <w:t>RTF</w:t>
      </w:r>
      <w:r>
        <w:rPr>
          <w:sz w:val="24"/>
          <w:szCs w:val="24"/>
        </w:rPr>
        <w:t>,</w:t>
      </w:r>
      <w:r w:rsidRPr="00715D83">
        <w:rPr>
          <w:sz w:val="24"/>
          <w:szCs w:val="24"/>
        </w:rPr>
        <w:t xml:space="preserve"> </w:t>
      </w:r>
      <w:r>
        <w:rPr>
          <w:sz w:val="24"/>
          <w:szCs w:val="24"/>
          <w:lang w:val="en-US"/>
        </w:rPr>
        <w:t>PDF</w:t>
      </w:r>
      <w:r>
        <w:rPr>
          <w:sz w:val="24"/>
          <w:szCs w:val="24"/>
        </w:rPr>
        <w:t>., обеспечивающем возможность поиска и копирования фрагментов текста;</w:t>
      </w:r>
    </w:p>
    <w:p w:rsidR="00C34E4C" w:rsidRDefault="00C34E4C" w:rsidP="005466E5">
      <w:pPr>
        <w:jc w:val="both"/>
        <w:rPr>
          <w:sz w:val="24"/>
          <w:szCs w:val="24"/>
        </w:rPr>
      </w:pPr>
      <w:r>
        <w:rPr>
          <w:sz w:val="24"/>
          <w:szCs w:val="24"/>
        </w:rPr>
        <w:t>-размещение  списка гиперссылок нормативных правовых актов по вопросам противодействия коррупции (в том числе международных, федеральных и региональных) для последовательного перехода на официальный интернет-портал правовой информации (</w:t>
      </w:r>
      <w:r>
        <w:rPr>
          <w:sz w:val="24"/>
          <w:szCs w:val="24"/>
          <w:lang w:val="en-US"/>
        </w:rPr>
        <w:t>www</w:t>
      </w:r>
      <w:r w:rsidRPr="001B2017">
        <w:rPr>
          <w:sz w:val="24"/>
          <w:szCs w:val="24"/>
        </w:rPr>
        <w:t>/</w:t>
      </w:r>
      <w:r>
        <w:rPr>
          <w:sz w:val="24"/>
          <w:szCs w:val="24"/>
          <w:lang w:val="en-US"/>
        </w:rPr>
        <w:t>pravo</w:t>
      </w:r>
      <w:r w:rsidRPr="001B2017">
        <w:rPr>
          <w:sz w:val="24"/>
          <w:szCs w:val="24"/>
        </w:rPr>
        <w:t>.</w:t>
      </w:r>
      <w:r>
        <w:rPr>
          <w:sz w:val="24"/>
          <w:szCs w:val="24"/>
          <w:lang w:val="en-US"/>
        </w:rPr>
        <w:t>gov</w:t>
      </w:r>
      <w:r w:rsidRPr="001B2017">
        <w:rPr>
          <w:sz w:val="24"/>
          <w:szCs w:val="24"/>
        </w:rPr>
        <w:t>.</w:t>
      </w:r>
      <w:r>
        <w:rPr>
          <w:sz w:val="24"/>
          <w:szCs w:val="24"/>
          <w:lang w:val="en-US"/>
        </w:rPr>
        <w:t>ru</w:t>
      </w:r>
      <w:r w:rsidRPr="001B2017">
        <w:rPr>
          <w:sz w:val="24"/>
          <w:szCs w:val="24"/>
        </w:rPr>
        <w:t>)</w:t>
      </w:r>
      <w:r>
        <w:rPr>
          <w:sz w:val="24"/>
          <w:szCs w:val="24"/>
        </w:rPr>
        <w:t xml:space="preserve"> с целью предоставления их в действующей редакции;</w:t>
      </w:r>
    </w:p>
    <w:p w:rsidR="00C34E4C" w:rsidRDefault="00C34E4C" w:rsidP="005466E5">
      <w:pPr>
        <w:jc w:val="both"/>
        <w:rPr>
          <w:sz w:val="24"/>
          <w:szCs w:val="24"/>
        </w:rPr>
      </w:pPr>
      <w:r>
        <w:rPr>
          <w:sz w:val="24"/>
          <w:szCs w:val="24"/>
        </w:rPr>
        <w:t>-гиперссылки локальных нормативных актов размещать с указанием полных реквизитов акта (наименование Учреждения, дата принятия, номер, название).</w:t>
      </w:r>
    </w:p>
    <w:p w:rsidR="00C34E4C" w:rsidRDefault="00C34E4C" w:rsidP="005466E5">
      <w:pPr>
        <w:jc w:val="both"/>
        <w:rPr>
          <w:sz w:val="24"/>
          <w:szCs w:val="24"/>
        </w:rPr>
      </w:pPr>
      <w:r>
        <w:rPr>
          <w:sz w:val="24"/>
          <w:szCs w:val="24"/>
        </w:rPr>
        <w:t>-</w:t>
      </w:r>
      <w:r w:rsidRPr="00FC7CA9">
        <w:rPr>
          <w:sz w:val="24"/>
          <w:szCs w:val="24"/>
        </w:rPr>
        <w:t xml:space="preserve"> </w:t>
      </w:r>
      <w:r w:rsidRPr="00246B5C">
        <w:rPr>
          <w:sz w:val="24"/>
          <w:szCs w:val="24"/>
        </w:rPr>
        <w:t>процедуры, связанные с компьютерной обработкой информации и информационными системами, среди которых, как правило, выделяют процедуры обработки информации о фактах хозяйственной жизни</w:t>
      </w:r>
      <w:r>
        <w:rPr>
          <w:sz w:val="24"/>
          <w:szCs w:val="24"/>
        </w:rPr>
        <w:t>.</w:t>
      </w:r>
    </w:p>
    <w:p w:rsidR="00C34E4C" w:rsidRPr="001B2017" w:rsidRDefault="00C34E4C" w:rsidP="005466E5">
      <w:pPr>
        <w:jc w:val="both"/>
        <w:rPr>
          <w:sz w:val="24"/>
          <w:szCs w:val="24"/>
        </w:rPr>
      </w:pPr>
    </w:p>
    <w:p w:rsidR="00C34E4C" w:rsidRPr="00173068" w:rsidRDefault="00C34E4C" w:rsidP="005466E5">
      <w:pPr>
        <w:jc w:val="both"/>
        <w:rPr>
          <w:i/>
          <w:sz w:val="24"/>
          <w:szCs w:val="24"/>
          <w:u w:val="single"/>
        </w:rPr>
      </w:pPr>
      <w:r>
        <w:rPr>
          <w:sz w:val="24"/>
          <w:szCs w:val="24"/>
        </w:rPr>
        <w:t xml:space="preserve">       </w:t>
      </w:r>
      <w:r w:rsidRPr="00173068">
        <w:rPr>
          <w:i/>
          <w:sz w:val="24"/>
          <w:szCs w:val="24"/>
          <w:u w:val="single"/>
        </w:rPr>
        <w:t xml:space="preserve"> 4.2.5.Заместитель главного врача по экономике Соловьева Н.А.:</w:t>
      </w:r>
    </w:p>
    <w:p w:rsidR="00C34E4C" w:rsidRDefault="00C34E4C" w:rsidP="005466E5">
      <w:pPr>
        <w:jc w:val="both"/>
        <w:rPr>
          <w:sz w:val="24"/>
          <w:szCs w:val="24"/>
        </w:rPr>
      </w:pPr>
      <w:r w:rsidRPr="005466E5">
        <w:rPr>
          <w:sz w:val="24"/>
          <w:szCs w:val="24"/>
        </w:rPr>
        <w:t>-за осуществление контроля,  за целевым использованием  бюджетных</w:t>
      </w:r>
      <w:r>
        <w:rPr>
          <w:sz w:val="24"/>
          <w:szCs w:val="24"/>
        </w:rPr>
        <w:t xml:space="preserve"> средств и средств от приносящей доход деятельности Учреждения.</w:t>
      </w:r>
    </w:p>
    <w:p w:rsidR="00C34E4C" w:rsidRDefault="00C34E4C" w:rsidP="008603DB">
      <w:pPr>
        <w:jc w:val="both"/>
        <w:rPr>
          <w:sz w:val="24"/>
          <w:szCs w:val="24"/>
        </w:rPr>
      </w:pPr>
      <w:r>
        <w:rPr>
          <w:sz w:val="24"/>
          <w:szCs w:val="24"/>
        </w:rPr>
        <w:t>--</w:t>
      </w:r>
      <w:r w:rsidRPr="00F26177">
        <w:rPr>
          <w:sz w:val="24"/>
          <w:szCs w:val="24"/>
        </w:rPr>
        <w:t>реализации мер п</w:t>
      </w:r>
      <w:r>
        <w:rPr>
          <w:sz w:val="24"/>
          <w:szCs w:val="24"/>
        </w:rPr>
        <w:t xml:space="preserve">редупреждения коррупции, </w:t>
      </w:r>
      <w:r w:rsidRPr="00F26177">
        <w:rPr>
          <w:sz w:val="24"/>
          <w:szCs w:val="24"/>
        </w:rPr>
        <w:t xml:space="preserve">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r>
        <w:rPr>
          <w:sz w:val="24"/>
          <w:szCs w:val="24"/>
        </w:rPr>
        <w:t>;</w:t>
      </w:r>
    </w:p>
    <w:p w:rsidR="00C34E4C" w:rsidRDefault="00C34E4C" w:rsidP="008603DB">
      <w:pPr>
        <w:pStyle w:val="a"/>
        <w:numPr>
          <w:ilvl w:val="0"/>
          <w:numId w:val="0"/>
        </w:numPr>
        <w:tabs>
          <w:tab w:val="clear" w:pos="567"/>
          <w:tab w:val="clear" w:pos="1276"/>
          <w:tab w:val="left" w:pos="1701"/>
        </w:tabs>
        <w:spacing w:line="26" w:lineRule="atLeast"/>
        <w:rPr>
          <w:sz w:val="24"/>
          <w:szCs w:val="24"/>
        </w:rPr>
      </w:pPr>
      <w:r>
        <w:rPr>
          <w:sz w:val="24"/>
          <w:szCs w:val="24"/>
        </w:rPr>
        <w:t>-</w:t>
      </w:r>
      <w:r w:rsidRPr="008603DB">
        <w:rPr>
          <w:sz w:val="24"/>
          <w:szCs w:val="24"/>
        </w:rPr>
        <w:t xml:space="preserve"> </w:t>
      </w:r>
      <w:r w:rsidRPr="00F26177">
        <w:rPr>
          <w:sz w:val="24"/>
          <w:szCs w:val="24"/>
        </w:rPr>
        <w:t>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 д.</w:t>
      </w:r>
      <w:r>
        <w:rPr>
          <w:sz w:val="24"/>
          <w:szCs w:val="24"/>
        </w:rPr>
        <w:t>;</w:t>
      </w:r>
    </w:p>
    <w:p w:rsidR="00C34E4C" w:rsidRDefault="00C34E4C" w:rsidP="008603DB">
      <w:pPr>
        <w:pStyle w:val="a"/>
        <w:numPr>
          <w:ilvl w:val="0"/>
          <w:numId w:val="0"/>
        </w:numPr>
        <w:tabs>
          <w:tab w:val="clear" w:pos="567"/>
          <w:tab w:val="clear" w:pos="1276"/>
          <w:tab w:val="left" w:pos="1701"/>
        </w:tabs>
        <w:spacing w:line="26" w:lineRule="atLeast"/>
        <w:rPr>
          <w:sz w:val="24"/>
          <w:szCs w:val="24"/>
        </w:rPr>
      </w:pPr>
      <w:r>
        <w:rPr>
          <w:sz w:val="24"/>
          <w:szCs w:val="24"/>
        </w:rPr>
        <w:t>-</w:t>
      </w:r>
      <w:r w:rsidRPr="00FC7CA9">
        <w:rPr>
          <w:sz w:val="24"/>
          <w:szCs w:val="24"/>
        </w:rPr>
        <w:t xml:space="preserve"> </w:t>
      </w:r>
      <w:r w:rsidRPr="00246B5C">
        <w:rPr>
          <w:sz w:val="24"/>
          <w:szCs w:val="24"/>
        </w:rPr>
        <w:t>достоверность и своевременность бухгалтерской (финансовой) и иной отчетности;</w:t>
      </w:r>
    </w:p>
    <w:p w:rsidR="00C34E4C" w:rsidRDefault="00C34E4C" w:rsidP="00FC7CA9">
      <w:pPr>
        <w:jc w:val="both"/>
        <w:rPr>
          <w:sz w:val="24"/>
          <w:szCs w:val="24"/>
        </w:rPr>
      </w:pPr>
      <w:r>
        <w:rPr>
          <w:sz w:val="24"/>
          <w:szCs w:val="24"/>
        </w:rPr>
        <w:t>-</w:t>
      </w:r>
      <w:r w:rsidRPr="00FC7CA9">
        <w:rPr>
          <w:sz w:val="24"/>
          <w:szCs w:val="24"/>
        </w:rPr>
        <w:t xml:space="preserve"> </w:t>
      </w:r>
      <w:r w:rsidRPr="00246B5C">
        <w:rPr>
          <w:sz w:val="24"/>
          <w:szCs w:val="24"/>
        </w:rPr>
        <w:t>возникновением ошибок в процессе принятия решений, осуществления фактов хозяйственной жизни, ведения бухгалтерского учета, в том числе составления бухгал</w:t>
      </w:r>
      <w:r>
        <w:rPr>
          <w:sz w:val="24"/>
          <w:szCs w:val="24"/>
        </w:rPr>
        <w:t>терской (финансовой) отчетности;</w:t>
      </w:r>
    </w:p>
    <w:p w:rsidR="00C34E4C" w:rsidRPr="00246B5C" w:rsidRDefault="00C34E4C" w:rsidP="00FC7CA9">
      <w:pPr>
        <w:jc w:val="both"/>
        <w:rPr>
          <w:sz w:val="24"/>
          <w:szCs w:val="24"/>
        </w:rPr>
      </w:pPr>
      <w:r>
        <w:rPr>
          <w:sz w:val="24"/>
          <w:szCs w:val="24"/>
        </w:rPr>
        <w:t>-</w:t>
      </w:r>
      <w:r w:rsidRPr="00FC7CA9">
        <w:rPr>
          <w:sz w:val="24"/>
          <w:szCs w:val="24"/>
        </w:rPr>
        <w:t xml:space="preserve"> </w:t>
      </w:r>
      <w:r w:rsidRPr="00246B5C">
        <w:rPr>
          <w:sz w:val="24"/>
          <w:szCs w:val="24"/>
        </w:rPr>
        <w:t>сверка данных (например, сверка расчетов Учреждения с поставщиками, подрядчиками, исполнителями для подтверждения сумм дебиторской и кредиторской задолженности; сверка остатков по счетам бухгалтерского учета наличных денежных средств с остатками денежных средств по данным кассовой книги);</w:t>
      </w:r>
    </w:p>
    <w:p w:rsidR="00C34E4C" w:rsidRDefault="00C34E4C" w:rsidP="005466E5">
      <w:pPr>
        <w:jc w:val="both"/>
        <w:rPr>
          <w:sz w:val="24"/>
          <w:szCs w:val="24"/>
        </w:rPr>
      </w:pPr>
    </w:p>
    <w:p w:rsidR="00C34E4C" w:rsidRPr="00173068" w:rsidRDefault="00C34E4C" w:rsidP="005466E5">
      <w:pPr>
        <w:jc w:val="both"/>
        <w:rPr>
          <w:i/>
          <w:sz w:val="24"/>
          <w:szCs w:val="24"/>
          <w:u w:val="single"/>
        </w:rPr>
      </w:pPr>
      <w:r w:rsidRPr="00173068">
        <w:rPr>
          <w:i/>
          <w:sz w:val="24"/>
          <w:szCs w:val="24"/>
          <w:u w:val="single"/>
        </w:rPr>
        <w:t xml:space="preserve">         4.2.7.Экономист Веселова Т.С.:</w:t>
      </w:r>
    </w:p>
    <w:p w:rsidR="00C34E4C" w:rsidRDefault="00C34E4C" w:rsidP="005466E5">
      <w:pPr>
        <w:jc w:val="both"/>
        <w:rPr>
          <w:sz w:val="24"/>
          <w:szCs w:val="24"/>
        </w:rPr>
      </w:pPr>
      <w:r w:rsidRPr="005466E5">
        <w:rPr>
          <w:sz w:val="24"/>
          <w:szCs w:val="24"/>
        </w:rPr>
        <w:t>-за осуществление организации контроля за выполнением заключенных контрактов (договоров) по закупке товаров, работ, услуг дл</w:t>
      </w:r>
      <w:r>
        <w:rPr>
          <w:sz w:val="24"/>
          <w:szCs w:val="24"/>
        </w:rPr>
        <w:t>я обеспечения нужд Учреждения.</w:t>
      </w:r>
    </w:p>
    <w:p w:rsidR="00C34E4C" w:rsidRDefault="00C34E4C" w:rsidP="005466E5">
      <w:pPr>
        <w:jc w:val="both"/>
        <w:rPr>
          <w:sz w:val="24"/>
          <w:szCs w:val="24"/>
        </w:rPr>
      </w:pPr>
    </w:p>
    <w:p w:rsidR="00C34E4C" w:rsidRPr="00173068" w:rsidRDefault="00C34E4C" w:rsidP="005466E5">
      <w:pPr>
        <w:jc w:val="both"/>
        <w:rPr>
          <w:i/>
          <w:sz w:val="24"/>
          <w:szCs w:val="24"/>
          <w:u w:val="single"/>
        </w:rPr>
      </w:pPr>
      <w:r w:rsidRPr="00173068">
        <w:rPr>
          <w:i/>
          <w:sz w:val="24"/>
          <w:szCs w:val="24"/>
          <w:u w:val="single"/>
        </w:rPr>
        <w:t xml:space="preserve">           4.2.8.Экономист Карпушева Н.П.:</w:t>
      </w:r>
    </w:p>
    <w:p w:rsidR="00C34E4C" w:rsidRDefault="00C34E4C" w:rsidP="005466E5">
      <w:pPr>
        <w:jc w:val="both"/>
        <w:rPr>
          <w:sz w:val="24"/>
          <w:szCs w:val="24"/>
        </w:rPr>
      </w:pPr>
      <w:r w:rsidRPr="005466E5">
        <w:rPr>
          <w:sz w:val="24"/>
          <w:szCs w:val="24"/>
        </w:rPr>
        <w:t>-за осуществление информирования граждан о перечне и содержании услуг, оказываемых на</w:t>
      </w:r>
      <w:r>
        <w:rPr>
          <w:sz w:val="24"/>
          <w:szCs w:val="24"/>
        </w:rPr>
        <w:t xml:space="preserve"> бесплатной  и платной основе;</w:t>
      </w:r>
      <w:r w:rsidRPr="005466E5">
        <w:rPr>
          <w:sz w:val="24"/>
          <w:szCs w:val="24"/>
        </w:rPr>
        <w:t xml:space="preserve"> </w:t>
      </w:r>
    </w:p>
    <w:p w:rsidR="00C34E4C" w:rsidRDefault="00C34E4C" w:rsidP="005466E5">
      <w:pPr>
        <w:jc w:val="both"/>
        <w:rPr>
          <w:sz w:val="24"/>
          <w:szCs w:val="24"/>
        </w:rPr>
      </w:pPr>
      <w:r>
        <w:rPr>
          <w:sz w:val="24"/>
          <w:szCs w:val="24"/>
        </w:rPr>
        <w:t>-</w:t>
      </w:r>
      <w:r w:rsidRPr="005466E5">
        <w:rPr>
          <w:sz w:val="24"/>
          <w:szCs w:val="24"/>
        </w:rPr>
        <w:t xml:space="preserve">размещение информации </w:t>
      </w:r>
      <w:r>
        <w:rPr>
          <w:sz w:val="24"/>
          <w:szCs w:val="24"/>
        </w:rPr>
        <w:t xml:space="preserve">о платных услугах оказываемых Учреждением, </w:t>
      </w:r>
      <w:r w:rsidRPr="005466E5">
        <w:rPr>
          <w:sz w:val="24"/>
          <w:szCs w:val="24"/>
        </w:rPr>
        <w:t xml:space="preserve">на информационных стендах </w:t>
      </w:r>
      <w:r>
        <w:rPr>
          <w:sz w:val="24"/>
          <w:szCs w:val="24"/>
        </w:rPr>
        <w:t xml:space="preserve">больницы </w:t>
      </w:r>
      <w:r w:rsidRPr="005466E5">
        <w:rPr>
          <w:sz w:val="24"/>
          <w:szCs w:val="24"/>
        </w:rPr>
        <w:t>и на официальном сайте Учреждения в сети «Интер</w:t>
      </w:r>
      <w:r>
        <w:rPr>
          <w:sz w:val="24"/>
          <w:szCs w:val="24"/>
        </w:rPr>
        <w:t>нет».</w:t>
      </w:r>
    </w:p>
    <w:p w:rsidR="00C34E4C" w:rsidRPr="005466E5" w:rsidRDefault="00C34E4C" w:rsidP="005466E5">
      <w:pPr>
        <w:jc w:val="both"/>
        <w:rPr>
          <w:sz w:val="24"/>
          <w:szCs w:val="24"/>
        </w:rPr>
      </w:pPr>
    </w:p>
    <w:p w:rsidR="00C34E4C" w:rsidRPr="00173068" w:rsidRDefault="00C34E4C" w:rsidP="00DB76F6">
      <w:pPr>
        <w:pStyle w:val="NoSpacing"/>
        <w:spacing w:line="26" w:lineRule="atLeast"/>
        <w:ind w:left="720"/>
        <w:jc w:val="both"/>
        <w:rPr>
          <w:rFonts w:cs="Times New Roman"/>
          <w:i/>
          <w:sz w:val="24"/>
          <w:szCs w:val="24"/>
          <w:u w:val="single"/>
        </w:rPr>
      </w:pPr>
      <w:r w:rsidRPr="00173068">
        <w:rPr>
          <w:rFonts w:cs="Times New Roman"/>
          <w:i/>
          <w:sz w:val="24"/>
          <w:szCs w:val="24"/>
          <w:u w:val="single"/>
        </w:rPr>
        <w:t>4.2.9.Дел</w:t>
      </w:r>
      <w:r>
        <w:rPr>
          <w:rFonts w:cs="Times New Roman"/>
          <w:i/>
          <w:sz w:val="24"/>
          <w:szCs w:val="24"/>
          <w:u w:val="single"/>
        </w:rPr>
        <w:t>о</w:t>
      </w:r>
      <w:r w:rsidRPr="00173068">
        <w:rPr>
          <w:rFonts w:cs="Times New Roman"/>
          <w:i/>
          <w:sz w:val="24"/>
          <w:szCs w:val="24"/>
          <w:u w:val="single"/>
        </w:rPr>
        <w:t>производитель Миронова Н.Н.:</w:t>
      </w:r>
    </w:p>
    <w:p w:rsidR="00C34E4C" w:rsidRDefault="00C34E4C" w:rsidP="006F72A2">
      <w:pPr>
        <w:pStyle w:val="Preformat"/>
        <w:ind w:right="141"/>
        <w:jc w:val="both"/>
        <w:rPr>
          <w:rFonts w:ascii="Times New Roman" w:hAnsi="Times New Roman" w:cs="Times New Roman"/>
          <w:sz w:val="24"/>
          <w:szCs w:val="24"/>
        </w:rPr>
      </w:pPr>
      <w:r>
        <w:rPr>
          <w:rFonts w:cs="Times New Roman"/>
          <w:sz w:val="24"/>
          <w:szCs w:val="24"/>
        </w:rPr>
        <w:t>-</w:t>
      </w:r>
      <w:r w:rsidRPr="006F72A2">
        <w:rPr>
          <w:rFonts w:ascii="Times New Roman" w:hAnsi="Times New Roman" w:cs="Times New Roman"/>
          <w:sz w:val="24"/>
          <w:szCs w:val="24"/>
        </w:rPr>
        <w:t xml:space="preserve"> </w:t>
      </w:r>
      <w:r>
        <w:rPr>
          <w:rFonts w:ascii="Times New Roman" w:hAnsi="Times New Roman" w:cs="Times New Roman"/>
          <w:sz w:val="24"/>
          <w:szCs w:val="24"/>
        </w:rPr>
        <w:t>прием уведомлений связанных с информированием работниками руководителя Учреждения о случаях склонения их к совершению коррупционных правонарушений, регистрации и их учету, и  ведение  Журнала учета уведомлений о фактах обращения в целях склонения работника к совершению коррупционных правонарушений.</w:t>
      </w:r>
    </w:p>
    <w:p w:rsidR="00C34E4C" w:rsidRDefault="00C34E4C" w:rsidP="006F72A2">
      <w:pPr>
        <w:pStyle w:val="Preformat"/>
        <w:ind w:right="141"/>
        <w:jc w:val="both"/>
        <w:rPr>
          <w:rFonts w:ascii="Times New Roman" w:hAnsi="Times New Roman" w:cs="Times New Roman"/>
          <w:sz w:val="24"/>
          <w:szCs w:val="24"/>
        </w:rPr>
      </w:pPr>
      <w:r>
        <w:rPr>
          <w:rFonts w:ascii="Times New Roman" w:hAnsi="Times New Roman" w:cs="Times New Roman"/>
          <w:sz w:val="24"/>
          <w:szCs w:val="24"/>
        </w:rPr>
        <w:t>-прием, регистрация и учет уведомлений и ведение Журнала учета данных уведомлений о возникновении личной заинтересованности работников;</w:t>
      </w:r>
    </w:p>
    <w:p w:rsidR="00C34E4C" w:rsidRDefault="00C34E4C" w:rsidP="006F72A2">
      <w:pPr>
        <w:pStyle w:val="Preformat"/>
        <w:ind w:right="141"/>
        <w:jc w:val="both"/>
        <w:rPr>
          <w:rFonts w:ascii="Times New Roman" w:hAnsi="Times New Roman" w:cs="Times New Roman"/>
          <w:sz w:val="24"/>
          <w:szCs w:val="24"/>
        </w:rPr>
      </w:pPr>
      <w:r>
        <w:rPr>
          <w:rFonts w:ascii="Times New Roman" w:hAnsi="Times New Roman" w:cs="Times New Roman"/>
          <w:sz w:val="24"/>
          <w:szCs w:val="24"/>
        </w:rPr>
        <w:t>- информирование руководителя Учреждения о поступлении уведомлений связанных с информированием работниками руководителя Учреждения о случаях склонения их к совершению коррупционных правонарушений и уведомлений о фактах обращения в целях склонения работника к совершению коррупционных правонарушений;</w:t>
      </w:r>
    </w:p>
    <w:p w:rsidR="00C34E4C" w:rsidRDefault="00C34E4C" w:rsidP="00E54758">
      <w:pPr>
        <w:tabs>
          <w:tab w:val="left" w:pos="5810"/>
        </w:tabs>
        <w:spacing w:line="26" w:lineRule="atLeast"/>
        <w:jc w:val="both"/>
        <w:rPr>
          <w:rFonts w:cs="Times New Roman"/>
          <w:sz w:val="24"/>
          <w:szCs w:val="24"/>
        </w:rPr>
      </w:pPr>
      <w:r>
        <w:rPr>
          <w:b/>
          <w:sz w:val="24"/>
          <w:szCs w:val="24"/>
        </w:rPr>
        <w:t>-</w:t>
      </w:r>
      <w:r w:rsidRPr="00E54758">
        <w:rPr>
          <w:sz w:val="24"/>
          <w:szCs w:val="24"/>
        </w:rPr>
        <w:t xml:space="preserve"> </w:t>
      </w:r>
      <w:r>
        <w:rPr>
          <w:sz w:val="24"/>
          <w:szCs w:val="24"/>
        </w:rPr>
        <w:t>в</w:t>
      </w:r>
      <w:r w:rsidRPr="00C31C1D">
        <w:rPr>
          <w:sz w:val="24"/>
          <w:szCs w:val="24"/>
        </w:rPr>
        <w:t>едение и хранение журнала регистрации,</w:t>
      </w:r>
      <w:r>
        <w:rPr>
          <w:sz w:val="24"/>
          <w:szCs w:val="24"/>
        </w:rPr>
        <w:t xml:space="preserve"> его оформление</w:t>
      </w:r>
      <w:r w:rsidRPr="00C31C1D">
        <w:rPr>
          <w:sz w:val="24"/>
          <w:szCs w:val="24"/>
        </w:rPr>
        <w:t xml:space="preserve"> а также регистрация уведомлений</w:t>
      </w:r>
      <w:r w:rsidRPr="00E54758">
        <w:rPr>
          <w:rFonts w:cs="Times New Roman"/>
          <w:sz w:val="24"/>
          <w:szCs w:val="24"/>
        </w:rPr>
        <w:t xml:space="preserve"> </w:t>
      </w:r>
      <w:r>
        <w:rPr>
          <w:rFonts w:cs="Times New Roman"/>
          <w:sz w:val="24"/>
          <w:szCs w:val="24"/>
        </w:rPr>
        <w:t xml:space="preserve">руководителя Учреждения </w:t>
      </w:r>
      <w:r w:rsidRPr="00C31C1D">
        <w:rPr>
          <w:rFonts w:cs="Times New Roman"/>
          <w:sz w:val="24"/>
          <w:szCs w:val="24"/>
        </w:rPr>
        <w:t xml:space="preserve">работником </w:t>
      </w:r>
      <w:r w:rsidRPr="00C31C1D">
        <w:rPr>
          <w:sz w:val="24"/>
          <w:szCs w:val="24"/>
        </w:rPr>
        <w:t>БУЗ ВО «Устюженская ЦРБ»</w:t>
      </w:r>
      <w:r w:rsidRPr="00C31C1D">
        <w:rPr>
          <w:i/>
          <w:sz w:val="24"/>
          <w:szCs w:val="24"/>
        </w:rPr>
        <w:t xml:space="preserve"> </w:t>
      </w:r>
      <w:r w:rsidRPr="00C31C1D">
        <w:rPr>
          <w:rFonts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cs="Times New Roman"/>
          <w:sz w:val="24"/>
          <w:szCs w:val="24"/>
        </w:rPr>
        <w:t>.</w:t>
      </w:r>
    </w:p>
    <w:p w:rsidR="00C34E4C" w:rsidRDefault="00C34E4C" w:rsidP="00E54758">
      <w:pPr>
        <w:tabs>
          <w:tab w:val="left" w:pos="5810"/>
        </w:tabs>
        <w:spacing w:line="26" w:lineRule="atLeast"/>
        <w:jc w:val="both"/>
        <w:rPr>
          <w:sz w:val="24"/>
          <w:szCs w:val="24"/>
        </w:rPr>
      </w:pPr>
      <w:r>
        <w:rPr>
          <w:sz w:val="24"/>
          <w:szCs w:val="24"/>
        </w:rPr>
        <w:t xml:space="preserve"> -</w:t>
      </w:r>
      <w:r w:rsidRPr="004D7426">
        <w:rPr>
          <w:sz w:val="24"/>
          <w:szCs w:val="24"/>
        </w:rPr>
        <w:t xml:space="preserve"> </w:t>
      </w:r>
      <w:r>
        <w:rPr>
          <w:sz w:val="24"/>
          <w:szCs w:val="24"/>
        </w:rPr>
        <w:t>п</w:t>
      </w:r>
      <w:r w:rsidRPr="007233D8">
        <w:rPr>
          <w:sz w:val="24"/>
          <w:szCs w:val="24"/>
        </w:rPr>
        <w:t xml:space="preserve">рием, учет, регистрацию, предварительную обработку и контроль за поступающими по телефону «горячей линии» сообщениями от граждан и юридических лиц по фактам коррупции (далее – журнал), оформленном по образцу согласно приложению </w:t>
      </w:r>
      <w:r>
        <w:rPr>
          <w:sz w:val="24"/>
          <w:szCs w:val="24"/>
        </w:rPr>
        <w:t xml:space="preserve">№7 и </w:t>
      </w:r>
      <w:r w:rsidRPr="007233D8">
        <w:rPr>
          <w:sz w:val="24"/>
          <w:szCs w:val="24"/>
        </w:rPr>
        <w:t xml:space="preserve"> </w:t>
      </w:r>
      <w:r>
        <w:rPr>
          <w:rFonts w:cs="Times New Roman"/>
          <w:sz w:val="24"/>
          <w:szCs w:val="24"/>
        </w:rPr>
        <w:t>информирование руководителя Учреждения о поступлении уведомлений.</w:t>
      </w:r>
    </w:p>
    <w:p w:rsidR="00C34E4C" w:rsidRPr="00F26177" w:rsidRDefault="00C34E4C" w:rsidP="00E54758">
      <w:pPr>
        <w:tabs>
          <w:tab w:val="left" w:pos="5810"/>
        </w:tabs>
        <w:spacing w:line="26" w:lineRule="atLeast"/>
        <w:jc w:val="both"/>
        <w:rPr>
          <w:b/>
          <w:sz w:val="24"/>
          <w:szCs w:val="24"/>
        </w:rPr>
      </w:pPr>
    </w:p>
    <w:p w:rsidR="00C34E4C" w:rsidRPr="00F26177" w:rsidRDefault="00C34E4C" w:rsidP="002655DA">
      <w:pPr>
        <w:spacing w:line="26" w:lineRule="atLeast"/>
        <w:rPr>
          <w:b/>
          <w:sz w:val="24"/>
          <w:szCs w:val="24"/>
        </w:rPr>
      </w:pPr>
      <w:r w:rsidRPr="00F26177">
        <w:rPr>
          <w:b/>
          <w:sz w:val="24"/>
          <w:szCs w:val="24"/>
        </w:rPr>
        <w:t>5. Обязанности руководителя и работников Учреждения</w:t>
      </w:r>
    </w:p>
    <w:p w:rsidR="00C34E4C" w:rsidRPr="00F26177" w:rsidRDefault="00C34E4C" w:rsidP="00EB0AFD">
      <w:pPr>
        <w:spacing w:after="200" w:line="26" w:lineRule="atLeast"/>
        <w:rPr>
          <w:b/>
          <w:sz w:val="24"/>
          <w:szCs w:val="24"/>
        </w:rPr>
      </w:pPr>
      <w:r w:rsidRPr="00F26177">
        <w:rPr>
          <w:b/>
          <w:sz w:val="24"/>
          <w:szCs w:val="24"/>
        </w:rPr>
        <w:t>по предупреждению коррупции</w:t>
      </w:r>
    </w:p>
    <w:p w:rsidR="00C34E4C" w:rsidRPr="00F26177" w:rsidRDefault="00C34E4C" w:rsidP="002655DA">
      <w:pPr>
        <w:pStyle w:val="NoSpacing"/>
        <w:spacing w:line="26" w:lineRule="atLeast"/>
        <w:ind w:firstLine="709"/>
        <w:jc w:val="both"/>
        <w:rPr>
          <w:sz w:val="24"/>
          <w:szCs w:val="24"/>
        </w:rPr>
      </w:pPr>
      <w:r w:rsidRPr="00F26177">
        <w:rPr>
          <w:sz w:val="24"/>
          <w:szCs w:val="24"/>
        </w:rPr>
        <w:t>5.1. Работники Учреждения знакомятся с содержанием Антикоррупционной политики под роспись.</w:t>
      </w:r>
    </w:p>
    <w:p w:rsidR="00C34E4C" w:rsidRPr="00F26177" w:rsidRDefault="00C34E4C" w:rsidP="002655DA">
      <w:pPr>
        <w:pStyle w:val="NoSpacing"/>
        <w:spacing w:line="26" w:lineRule="atLeast"/>
        <w:ind w:firstLine="709"/>
        <w:jc w:val="both"/>
        <w:rPr>
          <w:sz w:val="24"/>
          <w:szCs w:val="24"/>
        </w:rPr>
      </w:pPr>
      <w:r w:rsidRPr="00F26177">
        <w:rPr>
          <w:sz w:val="24"/>
          <w:szCs w:val="24"/>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C34E4C" w:rsidRPr="00F26177" w:rsidRDefault="00C34E4C" w:rsidP="00C10035">
      <w:pPr>
        <w:pStyle w:val="NoSpacing"/>
        <w:spacing w:after="200" w:line="26" w:lineRule="atLeast"/>
        <w:ind w:firstLine="709"/>
        <w:jc w:val="both"/>
        <w:rPr>
          <w:sz w:val="24"/>
          <w:szCs w:val="24"/>
        </w:rPr>
      </w:pPr>
      <w:r w:rsidRPr="00F26177">
        <w:rPr>
          <w:sz w:val="24"/>
          <w:szCs w:val="24"/>
        </w:rPr>
        <w:t>5.3. Руководитель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w:t>
      </w:r>
    </w:p>
    <w:p w:rsidR="00C34E4C" w:rsidRPr="00F26177" w:rsidRDefault="00C34E4C" w:rsidP="00FA3D31">
      <w:pPr>
        <w:pStyle w:val="NoSpacing"/>
        <w:numPr>
          <w:ilvl w:val="0"/>
          <w:numId w:val="8"/>
        </w:numPr>
        <w:spacing w:line="26" w:lineRule="atLeast"/>
        <w:ind w:left="426"/>
        <w:jc w:val="both"/>
        <w:rPr>
          <w:sz w:val="24"/>
          <w:szCs w:val="24"/>
        </w:rPr>
      </w:pPr>
      <w:r w:rsidRPr="00F26177">
        <w:rPr>
          <w:sz w:val="24"/>
          <w:szCs w:val="24"/>
        </w:rPr>
        <w:t>руководствоваться и неукоснительно соблюдать требования и  принципы антикоррупционной политики Учреждения;</w:t>
      </w:r>
    </w:p>
    <w:p w:rsidR="00C34E4C" w:rsidRPr="00F26177" w:rsidRDefault="00C34E4C" w:rsidP="00FA3D31">
      <w:pPr>
        <w:pStyle w:val="NoSpacing"/>
        <w:numPr>
          <w:ilvl w:val="0"/>
          <w:numId w:val="8"/>
        </w:numPr>
        <w:spacing w:line="26" w:lineRule="atLeast"/>
        <w:ind w:left="426"/>
        <w:jc w:val="both"/>
        <w:rPr>
          <w:sz w:val="24"/>
          <w:szCs w:val="24"/>
        </w:rPr>
      </w:pPr>
      <w:r w:rsidRPr="00F26177">
        <w:rPr>
          <w:sz w:val="24"/>
          <w:szCs w:val="24"/>
        </w:rPr>
        <w:t>воздерживаться от совершения и (или) участия в совершении коррупционных правонарушений, в том числе в интересах или от имени Учреждения;</w:t>
      </w:r>
    </w:p>
    <w:p w:rsidR="00C34E4C" w:rsidRPr="00F26177" w:rsidRDefault="00C34E4C" w:rsidP="00FA3D31">
      <w:pPr>
        <w:pStyle w:val="NoSpacing"/>
        <w:numPr>
          <w:ilvl w:val="0"/>
          <w:numId w:val="8"/>
        </w:numPr>
        <w:spacing w:after="220" w:line="26" w:lineRule="atLeast"/>
        <w:ind w:left="426" w:hanging="357"/>
        <w:jc w:val="both"/>
        <w:rPr>
          <w:sz w:val="24"/>
          <w:szCs w:val="24"/>
        </w:rPr>
      </w:pPr>
      <w:r w:rsidRPr="00F26177">
        <w:rPr>
          <w:sz w:val="24"/>
          <w:szCs w:val="24"/>
        </w:rPr>
        <w:t>воздерживаться от поведения, которое может быть 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C34E4C" w:rsidRPr="00F26177" w:rsidRDefault="00C34E4C" w:rsidP="00C10035">
      <w:pPr>
        <w:pStyle w:val="NoSpacing"/>
        <w:spacing w:after="200" w:line="26" w:lineRule="atLeast"/>
        <w:ind w:firstLine="709"/>
        <w:jc w:val="both"/>
        <w:rPr>
          <w:sz w:val="24"/>
          <w:szCs w:val="24"/>
        </w:rPr>
      </w:pPr>
      <w:r w:rsidRPr="00F26177">
        <w:rPr>
          <w:sz w:val="24"/>
          <w:szCs w:val="24"/>
        </w:rPr>
        <w:t>5.4. Работник Учреждения вне зависимости от занимаемой должности и стажа работы в Учреждении в связи с исполнением им трудовых обязанностей в соответствии с трудовым договором должен:</w:t>
      </w:r>
    </w:p>
    <w:p w:rsidR="00C34E4C" w:rsidRPr="00F26177" w:rsidRDefault="00C34E4C" w:rsidP="002655DA">
      <w:pPr>
        <w:pStyle w:val="NoSpacing"/>
        <w:numPr>
          <w:ilvl w:val="0"/>
          <w:numId w:val="4"/>
        </w:numPr>
        <w:spacing w:line="26" w:lineRule="atLeast"/>
        <w:jc w:val="both"/>
        <w:rPr>
          <w:sz w:val="24"/>
          <w:szCs w:val="24"/>
        </w:rPr>
      </w:pPr>
      <w:r w:rsidRPr="00F26177">
        <w:rPr>
          <w:sz w:val="24"/>
          <w:szCs w:val="24"/>
        </w:rPr>
        <w:t>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C34E4C" w:rsidRPr="00F26177" w:rsidRDefault="00C34E4C" w:rsidP="002655DA">
      <w:pPr>
        <w:pStyle w:val="NoSpacing"/>
        <w:numPr>
          <w:ilvl w:val="0"/>
          <w:numId w:val="4"/>
        </w:numPr>
        <w:spacing w:line="26" w:lineRule="atLeast"/>
        <w:jc w:val="both"/>
        <w:rPr>
          <w:sz w:val="24"/>
          <w:szCs w:val="24"/>
        </w:rPr>
      </w:pPr>
      <w:r w:rsidRPr="00F26177">
        <w:rPr>
          <w:sz w:val="24"/>
          <w:szCs w:val="24"/>
        </w:rPr>
        <w:t>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C34E4C" w:rsidRDefault="00C34E4C" w:rsidP="002655DA">
      <w:pPr>
        <w:pStyle w:val="NoSpacing"/>
        <w:numPr>
          <w:ilvl w:val="0"/>
          <w:numId w:val="4"/>
        </w:numPr>
        <w:spacing w:line="26" w:lineRule="atLeast"/>
        <w:jc w:val="both"/>
        <w:rPr>
          <w:sz w:val="24"/>
          <w:szCs w:val="24"/>
        </w:rPr>
      </w:pPr>
      <w:r w:rsidRPr="00F26177">
        <w:rPr>
          <w:sz w:val="24"/>
          <w:szCs w:val="24"/>
        </w:rPr>
        <w:t xml:space="preserve">сообщить руководителю Учреждения и своему непосредственному руководителю о возникшем конфликте интересов либо </w:t>
      </w:r>
      <w:r>
        <w:rPr>
          <w:sz w:val="24"/>
          <w:szCs w:val="24"/>
        </w:rPr>
        <w:t>о возможности его возникновения;</w:t>
      </w:r>
    </w:p>
    <w:p w:rsidR="00C34E4C" w:rsidRPr="00F26177" w:rsidRDefault="00C34E4C" w:rsidP="002655DA">
      <w:pPr>
        <w:pStyle w:val="NoSpacing"/>
        <w:numPr>
          <w:ilvl w:val="0"/>
          <w:numId w:val="4"/>
        </w:numPr>
        <w:spacing w:line="26" w:lineRule="atLeast"/>
        <w:jc w:val="both"/>
        <w:rPr>
          <w:sz w:val="24"/>
          <w:szCs w:val="24"/>
        </w:rPr>
      </w:pPr>
      <w:r>
        <w:rPr>
          <w:sz w:val="24"/>
          <w:szCs w:val="24"/>
        </w:rPr>
        <w:t>сообщить по фактам коррупции по телефонам указанным в приложении №7 к антикоррупционной  политике.</w:t>
      </w:r>
    </w:p>
    <w:p w:rsidR="00C34E4C" w:rsidRPr="00F26177" w:rsidRDefault="00C34E4C" w:rsidP="002655DA">
      <w:pPr>
        <w:spacing w:line="26" w:lineRule="atLeast"/>
        <w:rPr>
          <w:b/>
          <w:sz w:val="24"/>
          <w:szCs w:val="24"/>
        </w:rPr>
      </w:pPr>
    </w:p>
    <w:p w:rsidR="00C34E4C" w:rsidRDefault="00C34E4C" w:rsidP="00173068">
      <w:pPr>
        <w:rPr>
          <w:b/>
          <w:sz w:val="24"/>
          <w:szCs w:val="24"/>
        </w:rPr>
      </w:pPr>
      <w:r w:rsidRPr="00F26177">
        <w:rPr>
          <w:b/>
          <w:sz w:val="24"/>
          <w:szCs w:val="24"/>
        </w:rPr>
        <w:t xml:space="preserve">6. Реализуемые Учреждением антикоррупционные мероприятия и процедуры, </w:t>
      </w:r>
    </w:p>
    <w:p w:rsidR="00C34E4C" w:rsidRPr="00F26177" w:rsidRDefault="00C34E4C" w:rsidP="00173068">
      <w:pPr>
        <w:rPr>
          <w:b/>
          <w:sz w:val="24"/>
          <w:szCs w:val="24"/>
        </w:rPr>
      </w:pPr>
      <w:r w:rsidRPr="00F26177">
        <w:rPr>
          <w:b/>
          <w:sz w:val="24"/>
          <w:szCs w:val="24"/>
        </w:rPr>
        <w:t>порядок их выполнения</w:t>
      </w:r>
    </w:p>
    <w:p w:rsidR="00C34E4C" w:rsidRPr="00F26177" w:rsidRDefault="00C34E4C" w:rsidP="002655DA">
      <w:pPr>
        <w:spacing w:line="26" w:lineRule="atLeast"/>
        <w:ind w:firstLine="709"/>
        <w:jc w:val="both"/>
        <w:rPr>
          <w:sz w:val="24"/>
          <w:szCs w:val="24"/>
        </w:rPr>
      </w:pPr>
      <w:r w:rsidRPr="00F26177">
        <w:rPr>
          <w:sz w:val="24"/>
          <w:szCs w:val="24"/>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 План включает в себя следующие антикоррупционные мероприятия и процедуры.</w:t>
      </w:r>
    </w:p>
    <w:p w:rsidR="00C34E4C" w:rsidRPr="00F26177" w:rsidRDefault="00C34E4C" w:rsidP="002655DA">
      <w:pPr>
        <w:spacing w:line="26" w:lineRule="atLeast"/>
        <w:ind w:firstLine="709"/>
        <w:jc w:val="both"/>
        <w:rPr>
          <w:sz w:val="24"/>
          <w:szCs w:val="24"/>
        </w:rPr>
      </w:pPr>
    </w:p>
    <w:p w:rsidR="00C34E4C" w:rsidRPr="00D44734" w:rsidRDefault="00C34E4C" w:rsidP="001449D9">
      <w:pPr>
        <w:spacing w:after="180" w:line="26" w:lineRule="atLeast"/>
        <w:ind w:firstLine="709"/>
        <w:jc w:val="both"/>
        <w:rPr>
          <w:b/>
          <w:sz w:val="24"/>
          <w:szCs w:val="24"/>
        </w:rPr>
      </w:pPr>
      <w:r w:rsidRPr="00D44734">
        <w:rPr>
          <w:b/>
          <w:sz w:val="24"/>
          <w:szCs w:val="24"/>
        </w:rPr>
        <w:t xml:space="preserve">6.1.1. </w:t>
      </w:r>
      <w:bookmarkStart w:id="3" w:name="_Toc424284816"/>
      <w:bookmarkStart w:id="4" w:name="sub_8"/>
      <w:r w:rsidRPr="00D44734">
        <w:rPr>
          <w:b/>
          <w:sz w:val="24"/>
          <w:szCs w:val="24"/>
        </w:rPr>
        <w:t xml:space="preserve">Внедрение стандартов поведения работников </w:t>
      </w:r>
      <w:bookmarkEnd w:id="3"/>
      <w:r w:rsidRPr="00D44734">
        <w:rPr>
          <w:b/>
          <w:sz w:val="24"/>
          <w:szCs w:val="24"/>
        </w:rPr>
        <w:t>Учреждения.</w:t>
      </w:r>
    </w:p>
    <w:bookmarkEnd w:id="4"/>
    <w:p w:rsidR="00C34E4C" w:rsidRPr="00F26177" w:rsidRDefault="00C34E4C" w:rsidP="00C10035">
      <w:pPr>
        <w:spacing w:line="26" w:lineRule="atLeast"/>
        <w:ind w:firstLine="709"/>
        <w:jc w:val="both"/>
        <w:rPr>
          <w:sz w:val="24"/>
          <w:szCs w:val="24"/>
        </w:rPr>
      </w:pPr>
      <w:r w:rsidRPr="00F26177">
        <w:rPr>
          <w:sz w:val="24"/>
          <w:szCs w:val="24"/>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C34E4C" w:rsidRPr="00F26177" w:rsidRDefault="00C34E4C" w:rsidP="00C10035">
      <w:pPr>
        <w:spacing w:line="26" w:lineRule="atLeast"/>
        <w:ind w:firstLine="709"/>
        <w:jc w:val="both"/>
        <w:rPr>
          <w:sz w:val="24"/>
          <w:szCs w:val="24"/>
        </w:rPr>
      </w:pPr>
      <w:r w:rsidRPr="00F26177">
        <w:rPr>
          <w:sz w:val="24"/>
          <w:szCs w:val="24"/>
        </w:rPr>
        <w:t>Общие правила и принципы поведения закреплены в Кодексе этики и служебного поведения работников Учреждения.</w:t>
      </w:r>
    </w:p>
    <w:p w:rsidR="00C34E4C" w:rsidRPr="00F26177" w:rsidRDefault="00C34E4C" w:rsidP="002655DA">
      <w:pPr>
        <w:pStyle w:val="ListParagraph"/>
        <w:spacing w:line="26" w:lineRule="atLeast"/>
        <w:ind w:left="709"/>
        <w:jc w:val="both"/>
        <w:rPr>
          <w:sz w:val="24"/>
          <w:szCs w:val="24"/>
        </w:rPr>
      </w:pPr>
    </w:p>
    <w:p w:rsidR="00C34E4C" w:rsidRPr="00D44734" w:rsidRDefault="00C34E4C" w:rsidP="001449D9">
      <w:pPr>
        <w:spacing w:after="180" w:line="26" w:lineRule="atLeast"/>
        <w:ind w:firstLine="709"/>
        <w:jc w:val="both"/>
        <w:rPr>
          <w:b/>
          <w:sz w:val="24"/>
          <w:szCs w:val="24"/>
        </w:rPr>
      </w:pPr>
      <w:r w:rsidRPr="00D44734">
        <w:rPr>
          <w:b/>
          <w:sz w:val="24"/>
          <w:szCs w:val="24"/>
        </w:rPr>
        <w:t>6.1.2. Антикоррупционное просвещение работников Учреждения.</w:t>
      </w:r>
    </w:p>
    <w:p w:rsidR="00C34E4C" w:rsidRPr="00F26177" w:rsidRDefault="00C34E4C" w:rsidP="00C10035">
      <w:pPr>
        <w:pStyle w:val="NoSpacing"/>
        <w:spacing w:line="26" w:lineRule="atLeast"/>
        <w:ind w:firstLine="709"/>
        <w:jc w:val="both"/>
        <w:rPr>
          <w:sz w:val="24"/>
          <w:szCs w:val="24"/>
        </w:rPr>
      </w:pPr>
      <w:r w:rsidRPr="00F26177">
        <w:rPr>
          <w:sz w:val="24"/>
          <w:szCs w:val="24"/>
        </w:rPr>
        <w:t xml:space="preserve">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C34E4C" w:rsidRPr="00F26177" w:rsidRDefault="00C34E4C" w:rsidP="001057C6">
      <w:pPr>
        <w:pStyle w:val="NoSpacing"/>
        <w:spacing w:line="26" w:lineRule="atLeast"/>
        <w:ind w:firstLine="709"/>
        <w:jc w:val="both"/>
        <w:rPr>
          <w:sz w:val="24"/>
          <w:szCs w:val="24"/>
        </w:rPr>
      </w:pPr>
      <w:r w:rsidRPr="00F26177">
        <w:rPr>
          <w:sz w:val="24"/>
          <w:szCs w:val="24"/>
        </w:rPr>
        <w:t>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Мероприятия рекомендуется проводить  не реже 1 раза в квартал для действующих работников Учреждения, а также при приеме на работу.</w:t>
      </w:r>
    </w:p>
    <w:p w:rsidR="00C34E4C" w:rsidRPr="00F26177" w:rsidRDefault="00C34E4C" w:rsidP="00C10035">
      <w:pPr>
        <w:pStyle w:val="NoSpacing"/>
        <w:spacing w:line="26" w:lineRule="atLeast"/>
        <w:ind w:firstLine="709"/>
        <w:jc w:val="both"/>
        <w:rPr>
          <w:sz w:val="24"/>
          <w:szCs w:val="24"/>
        </w:rPr>
      </w:pPr>
      <w:r w:rsidRPr="00F26177">
        <w:rPr>
          <w:sz w:val="24"/>
          <w:szCs w:val="24"/>
        </w:rPr>
        <w:t>Антикоррупционное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rsidR="00C34E4C" w:rsidRPr="00F26177" w:rsidRDefault="00C34E4C" w:rsidP="00C10035">
      <w:pPr>
        <w:pStyle w:val="NoSpacing"/>
        <w:spacing w:line="26" w:lineRule="atLeast"/>
        <w:ind w:firstLine="709"/>
        <w:jc w:val="both"/>
        <w:rPr>
          <w:sz w:val="24"/>
          <w:szCs w:val="24"/>
        </w:rPr>
      </w:pPr>
      <w:r w:rsidRPr="00F26177">
        <w:rPr>
          <w:sz w:val="24"/>
          <w:szCs w:val="24"/>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C34E4C" w:rsidRPr="00F26177" w:rsidRDefault="00C34E4C" w:rsidP="002655DA">
      <w:pPr>
        <w:pStyle w:val="NoSpacing"/>
        <w:spacing w:line="26" w:lineRule="atLeast"/>
        <w:ind w:left="709"/>
        <w:jc w:val="both"/>
        <w:rPr>
          <w:sz w:val="24"/>
          <w:szCs w:val="24"/>
        </w:rPr>
      </w:pPr>
    </w:p>
    <w:p w:rsidR="00C34E4C" w:rsidRPr="00044FCF" w:rsidRDefault="00C34E4C" w:rsidP="001449D9">
      <w:pPr>
        <w:pStyle w:val="ListParagraph"/>
        <w:spacing w:after="180" w:line="26" w:lineRule="atLeast"/>
        <w:ind w:left="357"/>
        <w:jc w:val="both"/>
        <w:rPr>
          <w:b/>
          <w:sz w:val="24"/>
          <w:szCs w:val="24"/>
        </w:rPr>
      </w:pPr>
      <w:r w:rsidRPr="00044FCF">
        <w:rPr>
          <w:b/>
          <w:sz w:val="24"/>
          <w:szCs w:val="24"/>
        </w:rPr>
        <w:t>6.</w:t>
      </w:r>
      <w:bookmarkStart w:id="5" w:name="_Toc424284817"/>
      <w:bookmarkStart w:id="6" w:name="sub_9"/>
      <w:r w:rsidRPr="00044FCF">
        <w:rPr>
          <w:b/>
          <w:sz w:val="24"/>
          <w:szCs w:val="24"/>
        </w:rPr>
        <w:t>1.3. Урегулирование конфликта интересов</w:t>
      </w:r>
      <w:bookmarkEnd w:id="5"/>
      <w:r w:rsidRPr="00044FCF">
        <w:rPr>
          <w:b/>
          <w:sz w:val="24"/>
          <w:szCs w:val="24"/>
        </w:rPr>
        <w:t>.</w:t>
      </w:r>
    </w:p>
    <w:p w:rsidR="00C34E4C" w:rsidRPr="00F26177" w:rsidRDefault="00C34E4C" w:rsidP="001449D9">
      <w:pPr>
        <w:spacing w:after="100" w:line="26" w:lineRule="atLeast"/>
        <w:ind w:firstLine="709"/>
        <w:jc w:val="both"/>
        <w:rPr>
          <w:sz w:val="24"/>
          <w:szCs w:val="24"/>
        </w:rPr>
      </w:pPr>
      <w:r w:rsidRPr="00F26177">
        <w:rPr>
          <w:sz w:val="24"/>
          <w:szCs w:val="24"/>
        </w:rPr>
        <w:t>В основу работы по урегулированию конфликта интересов в Учреждении положены следующие принципы:</w:t>
      </w:r>
    </w:p>
    <w:p w:rsidR="00C34E4C" w:rsidRPr="00F26177" w:rsidRDefault="00C34E4C" w:rsidP="00FA3D31">
      <w:pPr>
        <w:pStyle w:val="ListParagraph"/>
        <w:numPr>
          <w:ilvl w:val="0"/>
          <w:numId w:val="5"/>
        </w:numPr>
        <w:spacing w:line="26" w:lineRule="atLeast"/>
        <w:ind w:left="284" w:hanging="284"/>
        <w:jc w:val="both"/>
        <w:rPr>
          <w:sz w:val="24"/>
          <w:szCs w:val="24"/>
        </w:rPr>
      </w:pPr>
      <w:r w:rsidRPr="00F26177">
        <w:rPr>
          <w:sz w:val="24"/>
          <w:szCs w:val="24"/>
        </w:rPr>
        <w:t xml:space="preserve">приоритетность применение мер по предупреждению коррупции; обязательность раскрытия сведений о реальном или потенциальном конфликте интересов; </w:t>
      </w:r>
    </w:p>
    <w:p w:rsidR="00C34E4C" w:rsidRPr="00F26177" w:rsidRDefault="00C34E4C" w:rsidP="00FA3D31">
      <w:pPr>
        <w:pStyle w:val="ListParagraph"/>
        <w:numPr>
          <w:ilvl w:val="0"/>
          <w:numId w:val="5"/>
        </w:numPr>
        <w:spacing w:line="26" w:lineRule="atLeast"/>
        <w:ind w:left="284" w:hanging="284"/>
        <w:jc w:val="both"/>
        <w:rPr>
          <w:sz w:val="24"/>
          <w:szCs w:val="24"/>
        </w:rPr>
      </w:pPr>
      <w:r w:rsidRPr="00F26177">
        <w:rPr>
          <w:sz w:val="24"/>
          <w:szCs w:val="24"/>
        </w:rPr>
        <w:t xml:space="preserve">индивидуальное рассмотрение и оценка репутационных рисков для Учреждения при выявлении каждого конфликта интересов и его урегулировании; </w:t>
      </w:r>
    </w:p>
    <w:p w:rsidR="00C34E4C" w:rsidRPr="00F26177" w:rsidRDefault="00C34E4C" w:rsidP="00FA3D31">
      <w:pPr>
        <w:pStyle w:val="ListParagraph"/>
        <w:numPr>
          <w:ilvl w:val="0"/>
          <w:numId w:val="5"/>
        </w:numPr>
        <w:spacing w:line="26" w:lineRule="atLeast"/>
        <w:ind w:left="284" w:hanging="284"/>
        <w:jc w:val="both"/>
        <w:rPr>
          <w:sz w:val="24"/>
          <w:szCs w:val="24"/>
        </w:rPr>
      </w:pPr>
      <w:r w:rsidRPr="00F26177">
        <w:rPr>
          <w:sz w:val="24"/>
          <w:szCs w:val="24"/>
        </w:rPr>
        <w:t>конфиденциальность процесса раскрытия сведений о конфликте интересов;</w:t>
      </w:r>
    </w:p>
    <w:p w:rsidR="00C34E4C" w:rsidRPr="00F26177" w:rsidRDefault="00C34E4C" w:rsidP="00FA3D31">
      <w:pPr>
        <w:pStyle w:val="ListParagraph"/>
        <w:numPr>
          <w:ilvl w:val="0"/>
          <w:numId w:val="5"/>
        </w:numPr>
        <w:spacing w:after="220" w:line="26" w:lineRule="atLeast"/>
        <w:ind w:left="284" w:hanging="284"/>
        <w:jc w:val="both"/>
        <w:rPr>
          <w:sz w:val="24"/>
          <w:szCs w:val="24"/>
        </w:rPr>
      </w:pPr>
      <w:r w:rsidRPr="00F26177">
        <w:rPr>
          <w:sz w:val="24"/>
          <w:szCs w:val="24"/>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C34E4C" w:rsidRPr="00F26177" w:rsidRDefault="00C34E4C" w:rsidP="002655DA">
      <w:pPr>
        <w:pStyle w:val="a"/>
        <w:numPr>
          <w:ilvl w:val="0"/>
          <w:numId w:val="0"/>
        </w:numPr>
        <w:spacing w:line="26" w:lineRule="atLeast"/>
        <w:ind w:firstLine="709"/>
        <w:rPr>
          <w:sz w:val="24"/>
          <w:szCs w:val="24"/>
        </w:rPr>
      </w:pPr>
      <w:r w:rsidRPr="00F26177">
        <w:rPr>
          <w:sz w:val="24"/>
          <w:szCs w:val="24"/>
        </w:rPr>
        <w:t xml:space="preserve">Работник Учреждения обязан принимать меры по недопущению любой возможности возникновения конфликта интересов. </w:t>
      </w:r>
    </w:p>
    <w:p w:rsidR="00C34E4C" w:rsidRPr="00F26177" w:rsidRDefault="00C34E4C" w:rsidP="001449D9">
      <w:pPr>
        <w:spacing w:after="200" w:line="26" w:lineRule="atLeast"/>
        <w:ind w:firstLine="709"/>
        <w:jc w:val="both"/>
        <w:rPr>
          <w:sz w:val="24"/>
          <w:szCs w:val="24"/>
        </w:rPr>
      </w:pPr>
      <w:r w:rsidRPr="00F26177">
        <w:rPr>
          <w:sz w:val="24"/>
          <w:szCs w:val="24"/>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r>
        <w:rPr>
          <w:sz w:val="24"/>
          <w:szCs w:val="24"/>
        </w:rPr>
        <w:t>(приложение №4)</w:t>
      </w:r>
    </w:p>
    <w:p w:rsidR="00C34E4C" w:rsidRPr="00F26177" w:rsidRDefault="00C34E4C" w:rsidP="00136182">
      <w:pPr>
        <w:spacing w:after="200" w:line="26" w:lineRule="atLeast"/>
        <w:ind w:firstLine="709"/>
        <w:jc w:val="both"/>
        <w:rPr>
          <w:sz w:val="24"/>
          <w:szCs w:val="24"/>
        </w:rPr>
      </w:pPr>
      <w:bookmarkStart w:id="7" w:name="_Toc424284818"/>
      <w:r w:rsidRPr="006751D2">
        <w:rPr>
          <w:b/>
          <w:sz w:val="24"/>
          <w:szCs w:val="24"/>
        </w:rPr>
        <w:t>6.1.4. Правила обмена деловыми подарками и знаками делового гостеприимства</w:t>
      </w:r>
      <w:bookmarkEnd w:id="7"/>
      <w:r w:rsidRPr="00F26177">
        <w:rPr>
          <w:sz w:val="24"/>
          <w:szCs w:val="24"/>
        </w:rPr>
        <w:t>.</w:t>
      </w:r>
    </w:p>
    <w:p w:rsidR="00C34E4C" w:rsidRPr="00F26177" w:rsidRDefault="00C34E4C" w:rsidP="001449D9">
      <w:pPr>
        <w:pStyle w:val="ListParagraph"/>
        <w:spacing w:line="26" w:lineRule="atLeast"/>
        <w:ind w:left="0" w:firstLine="709"/>
        <w:jc w:val="both"/>
        <w:rPr>
          <w:sz w:val="24"/>
          <w:szCs w:val="24"/>
        </w:rPr>
      </w:pPr>
      <w:r w:rsidRPr="00F26177">
        <w:rPr>
          <w:sz w:val="24"/>
          <w:szCs w:val="24"/>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имиджевых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  </w:t>
      </w:r>
    </w:p>
    <w:p w:rsidR="00C34E4C" w:rsidRPr="00F26177" w:rsidRDefault="00C34E4C" w:rsidP="001449D9">
      <w:pPr>
        <w:pStyle w:val="ListParagraph"/>
        <w:spacing w:line="26" w:lineRule="atLeast"/>
        <w:ind w:left="0" w:firstLine="709"/>
        <w:jc w:val="both"/>
        <w:rPr>
          <w:sz w:val="24"/>
          <w:szCs w:val="24"/>
        </w:rPr>
      </w:pPr>
      <w:r w:rsidRPr="00F26177">
        <w:rPr>
          <w:sz w:val="24"/>
          <w:szCs w:val="24"/>
        </w:rPr>
        <w:t>Получение денег работниками Учреждения в качестве подарка в любом виде строго запрещено, вне зависимости от суммы.</w:t>
      </w:r>
    </w:p>
    <w:p w:rsidR="00C34E4C" w:rsidRPr="00F26177" w:rsidRDefault="00C34E4C" w:rsidP="001449D9">
      <w:pPr>
        <w:pStyle w:val="a"/>
        <w:numPr>
          <w:ilvl w:val="0"/>
          <w:numId w:val="0"/>
        </w:numPr>
        <w:spacing w:line="26" w:lineRule="atLeast"/>
        <w:ind w:firstLine="709"/>
        <w:rPr>
          <w:sz w:val="24"/>
          <w:szCs w:val="24"/>
        </w:rPr>
      </w:pPr>
      <w:r w:rsidRPr="00F26177">
        <w:rPr>
          <w:sz w:val="24"/>
          <w:szCs w:val="24"/>
        </w:rPr>
        <w:t>Подарки и услуги, предоставляемые Учреждением, передаются только от имени Учреждения в целом, а не от отдельного работника.</w:t>
      </w:r>
    </w:p>
    <w:p w:rsidR="00C34E4C" w:rsidRPr="00F26177" w:rsidRDefault="00C34E4C" w:rsidP="001449D9">
      <w:pPr>
        <w:pStyle w:val="a"/>
        <w:numPr>
          <w:ilvl w:val="0"/>
          <w:numId w:val="0"/>
        </w:numPr>
        <w:tabs>
          <w:tab w:val="clear" w:pos="567"/>
          <w:tab w:val="clear" w:pos="1276"/>
        </w:tabs>
        <w:spacing w:line="26" w:lineRule="atLeast"/>
        <w:ind w:firstLine="709"/>
        <w:rPr>
          <w:sz w:val="24"/>
          <w:szCs w:val="24"/>
        </w:rPr>
      </w:pPr>
      <w:r w:rsidRPr="00F26177">
        <w:rPr>
          <w:sz w:val="24"/>
          <w:szCs w:val="24"/>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C34E4C" w:rsidRPr="00F26177" w:rsidRDefault="00C34E4C" w:rsidP="002655DA">
      <w:pPr>
        <w:pStyle w:val="ListParagraph"/>
        <w:numPr>
          <w:ilvl w:val="0"/>
          <w:numId w:val="6"/>
        </w:numPr>
        <w:spacing w:line="26" w:lineRule="atLeast"/>
        <w:jc w:val="both"/>
        <w:rPr>
          <w:kern w:val="26"/>
          <w:sz w:val="24"/>
          <w:szCs w:val="24"/>
        </w:rPr>
      </w:pPr>
      <w:r w:rsidRPr="00F26177">
        <w:rPr>
          <w:kern w:val="26"/>
          <w:sz w:val="24"/>
          <w:szCs w:val="24"/>
        </w:rPr>
        <w:t>отказаться от них и немедленно уведомить своего непосредственного руководителя о факте предложения подарка (вознаграждения);</w:t>
      </w:r>
    </w:p>
    <w:p w:rsidR="00C34E4C" w:rsidRPr="00F26177" w:rsidRDefault="00C34E4C" w:rsidP="002655DA">
      <w:pPr>
        <w:pStyle w:val="ListParagraph"/>
        <w:numPr>
          <w:ilvl w:val="0"/>
          <w:numId w:val="6"/>
        </w:numPr>
        <w:spacing w:line="26" w:lineRule="atLeast"/>
        <w:jc w:val="both"/>
        <w:rPr>
          <w:kern w:val="26"/>
          <w:sz w:val="24"/>
          <w:szCs w:val="24"/>
        </w:rPr>
      </w:pPr>
      <w:r w:rsidRPr="00F26177">
        <w:rPr>
          <w:kern w:val="26"/>
          <w:sz w:val="24"/>
          <w:szCs w:val="24"/>
        </w:rPr>
        <w:t>исключить дальнейшие контакты с лицом, предложившим подарок или вознаграждение;</w:t>
      </w:r>
    </w:p>
    <w:p w:rsidR="00C34E4C" w:rsidRPr="00F26177" w:rsidRDefault="00C34E4C" w:rsidP="002655DA">
      <w:pPr>
        <w:pStyle w:val="ListParagraph"/>
        <w:numPr>
          <w:ilvl w:val="0"/>
          <w:numId w:val="6"/>
        </w:numPr>
        <w:spacing w:line="26" w:lineRule="atLeast"/>
        <w:jc w:val="both"/>
        <w:rPr>
          <w:kern w:val="26"/>
          <w:sz w:val="24"/>
          <w:szCs w:val="24"/>
        </w:rPr>
      </w:pPr>
      <w:r w:rsidRPr="00F26177">
        <w:rPr>
          <w:kern w:val="26"/>
          <w:sz w:val="24"/>
          <w:szCs w:val="24"/>
        </w:rPr>
        <w:t>в случае получения подарка, работник Учреждения обязан передать его с соответствующей служебной з</w:t>
      </w:r>
      <w:r>
        <w:rPr>
          <w:kern w:val="26"/>
          <w:sz w:val="24"/>
          <w:szCs w:val="24"/>
        </w:rPr>
        <w:t>апиской должностному лицу ответственному за прием и хранение подарков и вознаграждений.</w:t>
      </w:r>
      <w:r w:rsidRPr="00F26177">
        <w:rPr>
          <w:kern w:val="26"/>
          <w:sz w:val="24"/>
          <w:szCs w:val="24"/>
        </w:rPr>
        <w:t xml:space="preserve"> Порядок передачи и хранения подарков утверждается соответству</w:t>
      </w:r>
      <w:r>
        <w:rPr>
          <w:kern w:val="26"/>
          <w:sz w:val="24"/>
          <w:szCs w:val="24"/>
        </w:rPr>
        <w:t>ющим локальным актом Учреждения (приложение №1 «Регламент обмена деловыми подарками и знаками делового гостеприимства в БУЗ ВО «Устюженская ЦРБ»).</w:t>
      </w:r>
    </w:p>
    <w:p w:rsidR="00C34E4C" w:rsidRPr="00F26177" w:rsidRDefault="00C34E4C" w:rsidP="00C012B1">
      <w:pPr>
        <w:pStyle w:val="ListParagraph"/>
        <w:spacing w:line="26" w:lineRule="atLeast"/>
        <w:jc w:val="both"/>
        <w:rPr>
          <w:kern w:val="26"/>
          <w:sz w:val="24"/>
          <w:szCs w:val="24"/>
        </w:rPr>
      </w:pPr>
    </w:p>
    <w:p w:rsidR="00C34E4C" w:rsidRPr="006751D2" w:rsidRDefault="00C34E4C" w:rsidP="00136182">
      <w:pPr>
        <w:pStyle w:val="ListParagraph"/>
        <w:spacing w:after="200" w:line="26" w:lineRule="atLeast"/>
        <w:ind w:left="709"/>
        <w:jc w:val="both"/>
        <w:rPr>
          <w:b/>
          <w:sz w:val="24"/>
          <w:szCs w:val="24"/>
        </w:rPr>
      </w:pPr>
      <w:r w:rsidRPr="006751D2">
        <w:rPr>
          <w:b/>
          <w:sz w:val="24"/>
          <w:szCs w:val="24"/>
        </w:rPr>
        <w:t>6.1.5. Оценка коррупционных рисков.</w:t>
      </w:r>
    </w:p>
    <w:p w:rsidR="00C34E4C" w:rsidRPr="00F26177" w:rsidRDefault="00C34E4C" w:rsidP="002655DA">
      <w:pPr>
        <w:autoSpaceDE w:val="0"/>
        <w:autoSpaceDN w:val="0"/>
        <w:adjustRightInd w:val="0"/>
        <w:spacing w:line="26" w:lineRule="atLeast"/>
        <w:ind w:firstLine="709"/>
        <w:jc w:val="both"/>
        <w:rPr>
          <w:sz w:val="24"/>
          <w:szCs w:val="24"/>
        </w:rPr>
      </w:pPr>
      <w:r w:rsidRPr="00F26177">
        <w:rPr>
          <w:sz w:val="24"/>
          <w:szCs w:val="24"/>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C34E4C" w:rsidRPr="00F26177" w:rsidRDefault="00C34E4C" w:rsidP="002655DA">
      <w:pPr>
        <w:pStyle w:val="ListParagraph"/>
        <w:spacing w:line="26" w:lineRule="atLeast"/>
        <w:ind w:left="0" w:firstLine="709"/>
        <w:jc w:val="both"/>
        <w:rPr>
          <w:sz w:val="24"/>
          <w:szCs w:val="24"/>
        </w:rPr>
      </w:pPr>
      <w:r w:rsidRPr="00F26177">
        <w:rPr>
          <w:sz w:val="24"/>
          <w:szCs w:val="24"/>
        </w:rPr>
        <w:t>Оценка коррупционных рисков Учреждения осуществляется ежегодно в соответствии с Положением об оценке коррупционных рисков.</w:t>
      </w:r>
    </w:p>
    <w:p w:rsidR="00C34E4C" w:rsidRPr="00F26177" w:rsidRDefault="00C34E4C" w:rsidP="002655DA">
      <w:pPr>
        <w:spacing w:line="26" w:lineRule="atLeast"/>
        <w:ind w:firstLine="709"/>
        <w:jc w:val="both"/>
        <w:rPr>
          <w:sz w:val="24"/>
          <w:szCs w:val="24"/>
        </w:rPr>
      </w:pPr>
    </w:p>
    <w:p w:rsidR="00C34E4C" w:rsidRPr="006751D2" w:rsidRDefault="00C34E4C" w:rsidP="00136182">
      <w:pPr>
        <w:spacing w:after="200" w:line="26" w:lineRule="atLeast"/>
        <w:ind w:firstLine="709"/>
        <w:jc w:val="both"/>
        <w:rPr>
          <w:b/>
          <w:sz w:val="24"/>
          <w:szCs w:val="24"/>
        </w:rPr>
      </w:pPr>
      <w:r w:rsidRPr="006751D2">
        <w:rPr>
          <w:b/>
          <w:sz w:val="24"/>
          <w:szCs w:val="24"/>
        </w:rPr>
        <w:t xml:space="preserve">6.1.6. </w:t>
      </w:r>
      <w:bookmarkEnd w:id="1"/>
      <w:bookmarkEnd w:id="2"/>
      <w:bookmarkEnd w:id="6"/>
      <w:r w:rsidRPr="006751D2">
        <w:rPr>
          <w:b/>
          <w:sz w:val="24"/>
          <w:szCs w:val="24"/>
        </w:rPr>
        <w:t>Внутренний контроль и аудит.</w:t>
      </w:r>
    </w:p>
    <w:p w:rsidR="00C34E4C" w:rsidRPr="00F26177" w:rsidRDefault="00C34E4C" w:rsidP="002655DA">
      <w:pPr>
        <w:pStyle w:val="NoSpacing"/>
        <w:spacing w:line="26" w:lineRule="atLeast"/>
        <w:ind w:firstLine="709"/>
        <w:jc w:val="both"/>
        <w:rPr>
          <w:sz w:val="24"/>
          <w:szCs w:val="24"/>
        </w:rPr>
      </w:pPr>
      <w:r w:rsidRPr="00F26177">
        <w:rPr>
          <w:sz w:val="24"/>
          <w:szCs w:val="24"/>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C34E4C" w:rsidRPr="00F26177" w:rsidRDefault="00C34E4C" w:rsidP="002655DA">
      <w:pPr>
        <w:pStyle w:val="NoSpacing"/>
        <w:spacing w:line="26" w:lineRule="atLeast"/>
        <w:ind w:firstLine="709"/>
        <w:jc w:val="both"/>
        <w:rPr>
          <w:sz w:val="24"/>
          <w:szCs w:val="24"/>
        </w:rPr>
      </w:pPr>
      <w:r w:rsidRPr="00F26177">
        <w:rPr>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C34E4C" w:rsidRPr="00F26177" w:rsidRDefault="00C34E4C" w:rsidP="00D74D5F">
      <w:pPr>
        <w:pStyle w:val="a"/>
        <w:numPr>
          <w:ilvl w:val="0"/>
          <w:numId w:val="0"/>
        </w:numPr>
        <w:tabs>
          <w:tab w:val="clear" w:pos="567"/>
          <w:tab w:val="clear" w:pos="1276"/>
          <w:tab w:val="left" w:pos="1418"/>
        </w:tabs>
        <w:spacing w:after="180" w:line="26" w:lineRule="atLeast"/>
        <w:ind w:firstLine="709"/>
        <w:rPr>
          <w:bCs/>
          <w:sz w:val="24"/>
          <w:szCs w:val="24"/>
        </w:rPr>
      </w:pPr>
      <w:r w:rsidRPr="00F26177">
        <w:rPr>
          <w:bCs/>
          <w:sz w:val="24"/>
          <w:szCs w:val="24"/>
        </w:rPr>
        <w:t>Требования Антикоррупционной политики, учитываемые при формировании системы внутреннего контроля и аудита Учреждения:</w:t>
      </w:r>
    </w:p>
    <w:p w:rsidR="00C34E4C" w:rsidRPr="00F26177" w:rsidRDefault="00C34E4C" w:rsidP="00430AD3">
      <w:pPr>
        <w:pStyle w:val="ListParagraph"/>
        <w:numPr>
          <w:ilvl w:val="0"/>
          <w:numId w:val="9"/>
        </w:numPr>
        <w:spacing w:line="26" w:lineRule="atLeast"/>
        <w:jc w:val="both"/>
        <w:rPr>
          <w:kern w:val="26"/>
          <w:sz w:val="24"/>
          <w:szCs w:val="24"/>
        </w:rPr>
      </w:pPr>
      <w:r w:rsidRPr="00F26177">
        <w:rPr>
          <w:kern w:val="26"/>
          <w:sz w:val="24"/>
          <w:szCs w:val="24"/>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C34E4C" w:rsidRPr="00F26177" w:rsidRDefault="00C34E4C" w:rsidP="00430AD3">
      <w:pPr>
        <w:pStyle w:val="ListParagraph"/>
        <w:numPr>
          <w:ilvl w:val="0"/>
          <w:numId w:val="9"/>
        </w:numPr>
        <w:spacing w:line="26" w:lineRule="atLeast"/>
        <w:jc w:val="both"/>
        <w:rPr>
          <w:kern w:val="26"/>
          <w:sz w:val="24"/>
          <w:szCs w:val="24"/>
        </w:rPr>
      </w:pPr>
      <w:r w:rsidRPr="00F26177">
        <w:rPr>
          <w:kern w:val="26"/>
          <w:sz w:val="24"/>
          <w:szCs w:val="24"/>
        </w:rPr>
        <w:t>контроль документирования операций хозяйственной деятельности Учреждения;</w:t>
      </w:r>
    </w:p>
    <w:p w:rsidR="00C34E4C" w:rsidRPr="00F26177" w:rsidRDefault="00C34E4C" w:rsidP="00430AD3">
      <w:pPr>
        <w:pStyle w:val="ListParagraph"/>
        <w:numPr>
          <w:ilvl w:val="0"/>
          <w:numId w:val="9"/>
        </w:numPr>
        <w:spacing w:after="200" w:line="26" w:lineRule="atLeast"/>
        <w:jc w:val="both"/>
        <w:rPr>
          <w:kern w:val="26"/>
          <w:sz w:val="24"/>
          <w:szCs w:val="24"/>
        </w:rPr>
      </w:pPr>
      <w:r w:rsidRPr="00F26177">
        <w:rPr>
          <w:kern w:val="26"/>
          <w:sz w:val="24"/>
          <w:szCs w:val="24"/>
        </w:rPr>
        <w:t>проверка экономической обоснованности осуществляемых операций в сферах коррупционного риска</w:t>
      </w:r>
      <w:r w:rsidRPr="00F26177">
        <w:rPr>
          <w:sz w:val="24"/>
          <w:szCs w:val="24"/>
        </w:rPr>
        <w:t>.</w:t>
      </w:r>
    </w:p>
    <w:p w:rsidR="00C34E4C" w:rsidRPr="00F26177" w:rsidRDefault="00C34E4C" w:rsidP="002655DA">
      <w:pPr>
        <w:pStyle w:val="a"/>
        <w:numPr>
          <w:ilvl w:val="0"/>
          <w:numId w:val="0"/>
        </w:numPr>
        <w:tabs>
          <w:tab w:val="clear" w:pos="567"/>
          <w:tab w:val="clear" w:pos="1276"/>
          <w:tab w:val="left" w:pos="1701"/>
        </w:tabs>
        <w:spacing w:line="26" w:lineRule="atLeast"/>
        <w:ind w:firstLine="709"/>
        <w:rPr>
          <w:sz w:val="24"/>
          <w:szCs w:val="24"/>
        </w:rPr>
      </w:pPr>
      <w:r w:rsidRPr="00F26177">
        <w:rPr>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 д.</w:t>
      </w:r>
    </w:p>
    <w:p w:rsidR="00C34E4C" w:rsidRPr="00F26177" w:rsidRDefault="00C34E4C" w:rsidP="002655DA">
      <w:pPr>
        <w:pStyle w:val="a"/>
        <w:numPr>
          <w:ilvl w:val="0"/>
          <w:numId w:val="0"/>
        </w:numPr>
        <w:tabs>
          <w:tab w:val="clear" w:pos="567"/>
          <w:tab w:val="clear" w:pos="1276"/>
          <w:tab w:val="left" w:pos="1701"/>
        </w:tabs>
        <w:spacing w:line="26" w:lineRule="atLeast"/>
        <w:ind w:firstLine="709"/>
        <w:rPr>
          <w:sz w:val="24"/>
          <w:szCs w:val="24"/>
        </w:rPr>
      </w:pPr>
      <w:r w:rsidRPr="00F26177">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 - индикаторов неправомерных действий, например:</w:t>
      </w:r>
    </w:p>
    <w:p w:rsidR="00C34E4C" w:rsidRPr="00F26177" w:rsidRDefault="00C34E4C" w:rsidP="00430AD3">
      <w:pPr>
        <w:pStyle w:val="ListParagraph"/>
        <w:numPr>
          <w:ilvl w:val="0"/>
          <w:numId w:val="10"/>
        </w:numPr>
        <w:spacing w:line="26" w:lineRule="atLeast"/>
        <w:jc w:val="both"/>
        <w:rPr>
          <w:kern w:val="26"/>
          <w:sz w:val="24"/>
          <w:szCs w:val="24"/>
        </w:rPr>
      </w:pPr>
      <w:r w:rsidRPr="00F26177">
        <w:rPr>
          <w:kern w:val="26"/>
          <w:sz w:val="24"/>
          <w:szCs w:val="24"/>
        </w:rPr>
        <w:t>оплата услуг, характер которых не определен либо вызывает сомнения;</w:t>
      </w:r>
    </w:p>
    <w:p w:rsidR="00C34E4C" w:rsidRPr="00F26177" w:rsidRDefault="00C34E4C" w:rsidP="00430AD3">
      <w:pPr>
        <w:pStyle w:val="ListParagraph"/>
        <w:numPr>
          <w:ilvl w:val="0"/>
          <w:numId w:val="10"/>
        </w:numPr>
        <w:spacing w:line="26" w:lineRule="atLeast"/>
        <w:jc w:val="both"/>
        <w:rPr>
          <w:kern w:val="26"/>
          <w:sz w:val="24"/>
          <w:szCs w:val="24"/>
        </w:rPr>
      </w:pPr>
      <w:r w:rsidRPr="00F26177">
        <w:rPr>
          <w:kern w:val="26"/>
          <w:sz w:val="24"/>
          <w:szCs w:val="24"/>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34E4C" w:rsidRPr="00F26177" w:rsidRDefault="00C34E4C" w:rsidP="00430AD3">
      <w:pPr>
        <w:pStyle w:val="ListParagraph"/>
        <w:numPr>
          <w:ilvl w:val="0"/>
          <w:numId w:val="10"/>
        </w:numPr>
        <w:spacing w:line="26" w:lineRule="atLeast"/>
        <w:jc w:val="both"/>
        <w:rPr>
          <w:kern w:val="26"/>
          <w:sz w:val="24"/>
          <w:szCs w:val="24"/>
        </w:rPr>
      </w:pPr>
      <w:r w:rsidRPr="00F26177">
        <w:rPr>
          <w:kern w:val="26"/>
          <w:sz w:val="24"/>
          <w:szCs w:val="24"/>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34E4C" w:rsidRPr="00F26177" w:rsidRDefault="00C34E4C" w:rsidP="00430AD3">
      <w:pPr>
        <w:pStyle w:val="ListParagraph"/>
        <w:numPr>
          <w:ilvl w:val="0"/>
          <w:numId w:val="10"/>
        </w:numPr>
        <w:spacing w:line="26" w:lineRule="atLeast"/>
        <w:jc w:val="both"/>
        <w:rPr>
          <w:kern w:val="26"/>
          <w:sz w:val="24"/>
          <w:szCs w:val="24"/>
        </w:rPr>
      </w:pPr>
      <w:r w:rsidRPr="00F26177">
        <w:rPr>
          <w:kern w:val="26"/>
          <w:sz w:val="24"/>
          <w:szCs w:val="24"/>
        </w:rPr>
        <w:t>закупки или продажи по ценам, значительно отличающимся от рыночных;</w:t>
      </w:r>
    </w:p>
    <w:p w:rsidR="00C34E4C" w:rsidRPr="00F26177" w:rsidRDefault="00C34E4C" w:rsidP="00430AD3">
      <w:pPr>
        <w:pStyle w:val="ListParagraph"/>
        <w:numPr>
          <w:ilvl w:val="0"/>
          <w:numId w:val="10"/>
        </w:numPr>
        <w:spacing w:line="26" w:lineRule="atLeast"/>
        <w:jc w:val="both"/>
        <w:rPr>
          <w:kern w:val="26"/>
          <w:sz w:val="24"/>
          <w:szCs w:val="24"/>
        </w:rPr>
      </w:pPr>
      <w:r w:rsidRPr="00F26177">
        <w:rPr>
          <w:kern w:val="26"/>
          <w:sz w:val="24"/>
          <w:szCs w:val="24"/>
        </w:rPr>
        <w:t>сомнительные платежи наличными деньгами.</w:t>
      </w:r>
    </w:p>
    <w:p w:rsidR="00C34E4C" w:rsidRPr="00F26177" w:rsidRDefault="00C34E4C" w:rsidP="002655DA">
      <w:pPr>
        <w:pStyle w:val="NoSpacing"/>
        <w:spacing w:line="26" w:lineRule="atLeast"/>
        <w:jc w:val="both"/>
        <w:rPr>
          <w:rFonts w:cs="Times New Roman"/>
          <w:sz w:val="24"/>
          <w:szCs w:val="24"/>
        </w:rPr>
      </w:pPr>
    </w:p>
    <w:p w:rsidR="00C34E4C" w:rsidRPr="00D44734" w:rsidRDefault="00C34E4C" w:rsidP="00136182">
      <w:pPr>
        <w:pStyle w:val="ConsPlusNormal"/>
        <w:spacing w:after="200" w:line="26" w:lineRule="atLeast"/>
        <w:jc w:val="both"/>
        <w:rPr>
          <w:rFonts w:ascii="Times New Roman" w:hAnsi="Times New Roman" w:cs="Times New Roman"/>
          <w:b/>
          <w:sz w:val="24"/>
          <w:szCs w:val="24"/>
        </w:rPr>
      </w:pPr>
      <w:r w:rsidRPr="00D44734">
        <w:rPr>
          <w:rFonts w:ascii="Times New Roman" w:hAnsi="Times New Roman" w:cs="Times New Roman"/>
          <w:b/>
          <w:sz w:val="24"/>
          <w:szCs w:val="24"/>
        </w:rPr>
        <w:t xml:space="preserve">6.1.7. Сотрудничество с органами, </w:t>
      </w:r>
      <w:r w:rsidRPr="00D44734">
        <w:rPr>
          <w:rFonts w:ascii="Times New Roman" w:hAnsi="Times New Roman" w:cs="Times New Roman"/>
          <w:b/>
          <w:sz w:val="24"/>
          <w:szCs w:val="24"/>
          <w:lang w:eastAsia="en-US"/>
        </w:rPr>
        <w:t xml:space="preserve">уполномоченными на осуществление государственного контроля (надзора), </w:t>
      </w:r>
      <w:r w:rsidRPr="00D44734">
        <w:rPr>
          <w:rFonts w:ascii="Times New Roman" w:hAnsi="Times New Roman" w:cs="Times New Roman"/>
          <w:b/>
          <w:sz w:val="24"/>
          <w:szCs w:val="24"/>
        </w:rPr>
        <w:t>и правоохранительными органами в сфере противодействия коррупции.</w:t>
      </w:r>
    </w:p>
    <w:p w:rsidR="00C34E4C" w:rsidRPr="00F26177" w:rsidRDefault="00C34E4C" w:rsidP="002655DA">
      <w:pPr>
        <w:pStyle w:val="NoSpacing"/>
        <w:spacing w:line="26" w:lineRule="atLeast"/>
        <w:ind w:firstLine="709"/>
        <w:jc w:val="both"/>
        <w:rPr>
          <w:rFonts w:cs="Times New Roman"/>
          <w:sz w:val="24"/>
          <w:szCs w:val="24"/>
        </w:rPr>
      </w:pPr>
      <w:r w:rsidRPr="00F26177">
        <w:rPr>
          <w:rFonts w:cs="Times New Roman"/>
          <w:sz w:val="24"/>
          <w:szCs w:val="24"/>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C34E4C" w:rsidRPr="00F26177" w:rsidRDefault="00C34E4C" w:rsidP="002655DA">
      <w:pPr>
        <w:pStyle w:val="NoSpacing"/>
        <w:spacing w:line="26" w:lineRule="atLeast"/>
        <w:ind w:firstLine="709"/>
        <w:jc w:val="both"/>
        <w:rPr>
          <w:sz w:val="24"/>
          <w:szCs w:val="24"/>
        </w:rPr>
      </w:pPr>
      <w:r w:rsidRPr="00F26177">
        <w:rPr>
          <w:rFonts w:cs="Times New Roman"/>
          <w:sz w:val="24"/>
          <w:szCs w:val="24"/>
        </w:rPr>
        <w:t>Обязанность по сообщению в правоохранительные органы</w:t>
      </w:r>
      <w:r w:rsidRPr="00F26177">
        <w:rPr>
          <w:sz w:val="24"/>
          <w:szCs w:val="24"/>
        </w:rPr>
        <w:t xml:space="preserve">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C34E4C" w:rsidRPr="00F26177" w:rsidRDefault="00C34E4C" w:rsidP="002655DA">
      <w:pPr>
        <w:pStyle w:val="NoSpacing"/>
        <w:spacing w:line="26" w:lineRule="atLeast"/>
        <w:ind w:firstLine="709"/>
        <w:jc w:val="both"/>
        <w:rPr>
          <w:sz w:val="24"/>
          <w:szCs w:val="24"/>
        </w:rPr>
      </w:pPr>
      <w:r w:rsidRPr="00F26177">
        <w:rPr>
          <w:sz w:val="24"/>
          <w:szCs w:val="24"/>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rsidR="00C34E4C" w:rsidRPr="00F26177" w:rsidRDefault="00C34E4C" w:rsidP="002655DA">
      <w:pPr>
        <w:pStyle w:val="NoSpacing"/>
        <w:spacing w:line="26" w:lineRule="atLeast"/>
        <w:ind w:firstLine="709"/>
        <w:jc w:val="both"/>
        <w:rPr>
          <w:sz w:val="24"/>
          <w:szCs w:val="24"/>
        </w:rPr>
      </w:pPr>
      <w:r w:rsidRPr="00F26177">
        <w:rPr>
          <w:sz w:val="24"/>
          <w:szCs w:val="24"/>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C34E4C" w:rsidRPr="00F26177" w:rsidRDefault="00C34E4C" w:rsidP="002655DA">
      <w:pPr>
        <w:pStyle w:val="NoSpacing"/>
        <w:numPr>
          <w:ilvl w:val="0"/>
          <w:numId w:val="7"/>
        </w:numPr>
        <w:spacing w:line="26" w:lineRule="atLeast"/>
        <w:jc w:val="both"/>
        <w:rPr>
          <w:sz w:val="24"/>
          <w:szCs w:val="24"/>
        </w:rPr>
      </w:pPr>
      <w:r w:rsidRPr="00F26177">
        <w:rPr>
          <w:sz w:val="24"/>
          <w:szCs w:val="24"/>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C34E4C" w:rsidRPr="00F26177" w:rsidRDefault="00C34E4C" w:rsidP="00FA3D31">
      <w:pPr>
        <w:pStyle w:val="NoSpacing"/>
        <w:numPr>
          <w:ilvl w:val="0"/>
          <w:numId w:val="7"/>
        </w:numPr>
        <w:spacing w:after="120" w:line="26" w:lineRule="atLeast"/>
        <w:ind w:left="714" w:hanging="357"/>
        <w:jc w:val="both"/>
        <w:rPr>
          <w:sz w:val="24"/>
          <w:szCs w:val="24"/>
        </w:rPr>
      </w:pPr>
      <w:r w:rsidRPr="00F26177">
        <w:rPr>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C34E4C" w:rsidRPr="00F26177" w:rsidRDefault="00C34E4C" w:rsidP="002655DA">
      <w:pPr>
        <w:pStyle w:val="NoSpacing"/>
        <w:spacing w:line="26" w:lineRule="atLeast"/>
        <w:ind w:firstLine="709"/>
        <w:jc w:val="both"/>
        <w:rPr>
          <w:sz w:val="24"/>
          <w:szCs w:val="24"/>
        </w:rPr>
      </w:pPr>
      <w:r w:rsidRPr="00F26177">
        <w:rPr>
          <w:sz w:val="24"/>
          <w:szCs w:val="24"/>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C34E4C" w:rsidRPr="00F26177" w:rsidRDefault="00C34E4C" w:rsidP="002655DA">
      <w:pPr>
        <w:pStyle w:val="NoSpacing"/>
        <w:spacing w:line="26" w:lineRule="atLeast"/>
        <w:ind w:firstLine="709"/>
        <w:jc w:val="both"/>
        <w:rPr>
          <w:sz w:val="24"/>
          <w:szCs w:val="24"/>
        </w:rPr>
      </w:pPr>
      <w:r w:rsidRPr="00F26177">
        <w:rPr>
          <w:sz w:val="24"/>
          <w:szCs w:val="24"/>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C34E4C" w:rsidRPr="00F26177" w:rsidRDefault="00C34E4C" w:rsidP="002655DA">
      <w:pPr>
        <w:pStyle w:val="NoSpacing"/>
        <w:spacing w:line="26" w:lineRule="atLeast"/>
        <w:ind w:firstLine="709"/>
        <w:jc w:val="both"/>
        <w:rPr>
          <w:sz w:val="24"/>
          <w:szCs w:val="24"/>
        </w:rPr>
      </w:pPr>
    </w:p>
    <w:p w:rsidR="00C34E4C" w:rsidRPr="00F26177" w:rsidRDefault="00C34E4C" w:rsidP="002655DA">
      <w:pPr>
        <w:pStyle w:val="NoSpacing"/>
        <w:spacing w:line="26" w:lineRule="atLeast"/>
        <w:rPr>
          <w:b/>
          <w:sz w:val="24"/>
          <w:szCs w:val="24"/>
        </w:rPr>
      </w:pPr>
      <w:r w:rsidRPr="00F26177">
        <w:rPr>
          <w:b/>
          <w:sz w:val="24"/>
          <w:szCs w:val="24"/>
        </w:rPr>
        <w:t>7. Ответственность за несоблюдение требований настоящего Положения</w:t>
      </w:r>
    </w:p>
    <w:p w:rsidR="00C34E4C" w:rsidRPr="00F26177" w:rsidRDefault="00C34E4C" w:rsidP="00EB0AFD">
      <w:pPr>
        <w:pStyle w:val="NoSpacing"/>
        <w:spacing w:after="200" w:line="26" w:lineRule="atLeast"/>
        <w:rPr>
          <w:b/>
          <w:sz w:val="24"/>
          <w:szCs w:val="24"/>
        </w:rPr>
      </w:pPr>
      <w:r w:rsidRPr="00F26177">
        <w:rPr>
          <w:b/>
          <w:sz w:val="24"/>
          <w:szCs w:val="24"/>
        </w:rPr>
        <w:t>и нарушение антикоррупционного законодательства</w:t>
      </w:r>
    </w:p>
    <w:p w:rsidR="00C34E4C" w:rsidRPr="00F26177" w:rsidRDefault="00C34E4C" w:rsidP="002655DA">
      <w:pPr>
        <w:pStyle w:val="NoSpacing"/>
        <w:spacing w:line="26" w:lineRule="atLeast"/>
        <w:ind w:firstLine="709"/>
        <w:jc w:val="both"/>
        <w:rPr>
          <w:sz w:val="24"/>
          <w:szCs w:val="24"/>
        </w:rPr>
      </w:pPr>
      <w:r w:rsidRPr="00F26177">
        <w:rPr>
          <w:sz w:val="24"/>
          <w:szCs w:val="24"/>
        </w:rPr>
        <w:t>7.1.</w:t>
      </w:r>
      <w:r w:rsidRPr="00F26177">
        <w:rPr>
          <w:sz w:val="24"/>
          <w:szCs w:val="24"/>
          <w:lang w:val="en-US"/>
        </w:rPr>
        <w:t> </w:t>
      </w:r>
      <w:r w:rsidRPr="00F26177">
        <w:rPr>
          <w:sz w:val="24"/>
          <w:szCs w:val="24"/>
        </w:rPr>
        <w:t>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C34E4C" w:rsidRPr="00F26177" w:rsidRDefault="00C34E4C" w:rsidP="002655DA">
      <w:pPr>
        <w:pStyle w:val="NoSpacing"/>
        <w:spacing w:line="26" w:lineRule="atLeast"/>
        <w:ind w:firstLine="709"/>
        <w:jc w:val="both"/>
        <w:rPr>
          <w:sz w:val="24"/>
          <w:szCs w:val="24"/>
        </w:rPr>
      </w:pPr>
      <w:r w:rsidRPr="00F26177">
        <w:rPr>
          <w:sz w:val="24"/>
          <w:szCs w:val="24"/>
        </w:rPr>
        <w:t>7.2.</w:t>
      </w:r>
      <w:r w:rsidRPr="00F26177">
        <w:rPr>
          <w:sz w:val="24"/>
          <w:szCs w:val="24"/>
          <w:lang w:val="en-US"/>
        </w:rPr>
        <w:t> </w:t>
      </w:r>
      <w:r w:rsidRPr="00F26177">
        <w:rPr>
          <w:sz w:val="24"/>
          <w:szCs w:val="24"/>
        </w:rPr>
        <w:t>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C34E4C" w:rsidRPr="00F26177" w:rsidRDefault="00C34E4C" w:rsidP="002655DA">
      <w:pPr>
        <w:pStyle w:val="NoSpacing"/>
        <w:spacing w:line="26" w:lineRule="atLeast"/>
        <w:ind w:firstLine="709"/>
        <w:jc w:val="both"/>
        <w:rPr>
          <w:sz w:val="24"/>
          <w:szCs w:val="24"/>
        </w:rPr>
      </w:pPr>
      <w:r w:rsidRPr="00F26177">
        <w:rPr>
          <w:sz w:val="24"/>
          <w:szCs w:val="24"/>
        </w:rPr>
        <w:t>7.3.</w:t>
      </w:r>
      <w:r w:rsidRPr="00F26177">
        <w:rPr>
          <w:sz w:val="24"/>
          <w:szCs w:val="24"/>
          <w:lang w:val="en-US"/>
        </w:rPr>
        <w:t> </w:t>
      </w:r>
      <w:r w:rsidRPr="00F26177">
        <w:rPr>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C34E4C" w:rsidRPr="00F26177" w:rsidRDefault="00C34E4C" w:rsidP="002655DA">
      <w:pPr>
        <w:pStyle w:val="NoSpacing"/>
        <w:spacing w:line="26" w:lineRule="atLeast"/>
        <w:ind w:firstLine="709"/>
        <w:rPr>
          <w:b/>
          <w:sz w:val="24"/>
          <w:szCs w:val="24"/>
        </w:rPr>
      </w:pPr>
    </w:p>
    <w:p w:rsidR="00C34E4C" w:rsidRPr="00F26177" w:rsidRDefault="00C34E4C" w:rsidP="002655DA">
      <w:pPr>
        <w:pStyle w:val="NoSpacing"/>
        <w:spacing w:line="26" w:lineRule="atLeast"/>
        <w:ind w:firstLine="709"/>
        <w:rPr>
          <w:b/>
          <w:sz w:val="24"/>
          <w:szCs w:val="24"/>
        </w:rPr>
      </w:pPr>
      <w:r w:rsidRPr="00F26177">
        <w:rPr>
          <w:b/>
          <w:sz w:val="24"/>
          <w:szCs w:val="24"/>
        </w:rPr>
        <w:t xml:space="preserve">8. Порядок пересмотра настоящего Положения </w:t>
      </w:r>
    </w:p>
    <w:p w:rsidR="00C34E4C" w:rsidRPr="00F26177" w:rsidRDefault="00C34E4C" w:rsidP="00EB0AFD">
      <w:pPr>
        <w:pStyle w:val="NoSpacing"/>
        <w:spacing w:after="200" w:line="26" w:lineRule="atLeast"/>
        <w:ind w:firstLine="709"/>
        <w:rPr>
          <w:b/>
          <w:sz w:val="24"/>
          <w:szCs w:val="24"/>
        </w:rPr>
      </w:pPr>
      <w:r w:rsidRPr="00F26177">
        <w:rPr>
          <w:b/>
          <w:sz w:val="24"/>
          <w:szCs w:val="24"/>
        </w:rPr>
        <w:t>и внесения в него изменений</w:t>
      </w:r>
    </w:p>
    <w:p w:rsidR="00C34E4C" w:rsidRPr="00F26177" w:rsidRDefault="00C34E4C" w:rsidP="002655DA">
      <w:pPr>
        <w:pStyle w:val="NoSpacing"/>
        <w:spacing w:line="26" w:lineRule="atLeast"/>
        <w:ind w:firstLine="709"/>
        <w:jc w:val="both"/>
        <w:rPr>
          <w:sz w:val="24"/>
          <w:szCs w:val="24"/>
        </w:rPr>
      </w:pPr>
      <w:r w:rsidRPr="00F26177">
        <w:rPr>
          <w:sz w:val="24"/>
          <w:szCs w:val="24"/>
        </w:rPr>
        <w:t>8.1. Учреждение осуществляет регулярный мониторинг эффективности реализации Антикоррупционной политики Учреждения.</w:t>
      </w:r>
    </w:p>
    <w:p w:rsidR="00C34E4C" w:rsidRPr="00F26177" w:rsidRDefault="00C34E4C" w:rsidP="002655DA">
      <w:pPr>
        <w:pStyle w:val="NoSpacing"/>
        <w:spacing w:line="26" w:lineRule="atLeast"/>
        <w:ind w:firstLine="709"/>
        <w:jc w:val="both"/>
        <w:rPr>
          <w:sz w:val="24"/>
          <w:szCs w:val="24"/>
        </w:rPr>
      </w:pPr>
      <w:r w:rsidRPr="00F26177">
        <w:rPr>
          <w:sz w:val="24"/>
          <w:szCs w:val="24"/>
        </w:rPr>
        <w:t>8.2. Должностное лицо, ответственное за работу по профилактике коррупционных правонарушений в Учреждении, ежегодно готовит отчёт о реализации мер по предупр</w:t>
      </w:r>
      <w:r>
        <w:rPr>
          <w:sz w:val="24"/>
          <w:szCs w:val="24"/>
        </w:rPr>
        <w:t xml:space="preserve">еждению коррупции в Учреждении. </w:t>
      </w:r>
      <w:r w:rsidRPr="00F26177">
        <w:rPr>
          <w:sz w:val="24"/>
          <w:szCs w:val="24"/>
        </w:rPr>
        <w:t>На основании указанного отчета в настоящую Антикоррупционную политику могут быть внесены изменения.</w:t>
      </w:r>
    </w:p>
    <w:p w:rsidR="00C34E4C" w:rsidRDefault="00C34E4C" w:rsidP="002655DA">
      <w:pPr>
        <w:pStyle w:val="NoSpacing"/>
        <w:spacing w:line="26" w:lineRule="atLeast"/>
        <w:ind w:firstLine="709"/>
        <w:jc w:val="both"/>
        <w:rPr>
          <w:sz w:val="24"/>
          <w:szCs w:val="24"/>
        </w:rPr>
      </w:pPr>
      <w:r w:rsidRPr="00F26177">
        <w:rPr>
          <w:sz w:val="24"/>
          <w:szCs w:val="24"/>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C34E4C" w:rsidRDefault="00C34E4C" w:rsidP="002655DA">
      <w:pPr>
        <w:pStyle w:val="NoSpacing"/>
        <w:spacing w:line="26" w:lineRule="atLeast"/>
        <w:ind w:firstLine="709"/>
        <w:jc w:val="both"/>
        <w:rPr>
          <w:sz w:val="24"/>
          <w:szCs w:val="24"/>
        </w:rPr>
      </w:pPr>
      <w:r>
        <w:rPr>
          <w:sz w:val="24"/>
          <w:szCs w:val="24"/>
        </w:rPr>
        <w:t>8.4.Приложения к Положению об Антикоррупционной политике БУЗ ВО «Устюженская ЦРБ»:</w:t>
      </w:r>
    </w:p>
    <w:p w:rsidR="00C34E4C" w:rsidRDefault="00C34E4C" w:rsidP="005174DD">
      <w:pPr>
        <w:pStyle w:val="NoSpacing"/>
        <w:spacing w:line="26" w:lineRule="atLeast"/>
        <w:ind w:firstLine="709"/>
        <w:jc w:val="both"/>
        <w:rPr>
          <w:sz w:val="24"/>
          <w:szCs w:val="24"/>
        </w:rPr>
      </w:pPr>
      <w:r>
        <w:rPr>
          <w:sz w:val="24"/>
          <w:szCs w:val="24"/>
        </w:rPr>
        <w:t>-Регламент обмена деловыми подарками и знаками делового гостеприимства в БУЗ ВО «Устюженская ЦРБ» (приложение №1);</w:t>
      </w:r>
    </w:p>
    <w:p w:rsidR="00C34E4C" w:rsidRPr="005174DD" w:rsidRDefault="00C34E4C" w:rsidP="005174DD">
      <w:pPr>
        <w:jc w:val="both"/>
        <w:rPr>
          <w:sz w:val="24"/>
          <w:szCs w:val="24"/>
        </w:rPr>
      </w:pPr>
      <w:r>
        <w:rPr>
          <w:sz w:val="24"/>
          <w:szCs w:val="24"/>
        </w:rPr>
        <w:t xml:space="preserve">           -Положение </w:t>
      </w:r>
      <w:r w:rsidRPr="005174DD">
        <w:rPr>
          <w:sz w:val="24"/>
          <w:szCs w:val="24"/>
        </w:rPr>
        <w:t>о проведении БУЗ ВО «Устюженская ЦРБ» оценки коррупционных рисков</w:t>
      </w:r>
      <w:r>
        <w:rPr>
          <w:sz w:val="24"/>
          <w:szCs w:val="24"/>
        </w:rPr>
        <w:t xml:space="preserve"> (приложение №2)</w:t>
      </w:r>
    </w:p>
    <w:p w:rsidR="00C34E4C" w:rsidRDefault="00C34E4C" w:rsidP="00173068">
      <w:pPr>
        <w:pStyle w:val="NoSpacing"/>
        <w:spacing w:line="26" w:lineRule="atLeast"/>
        <w:ind w:firstLine="709"/>
        <w:jc w:val="both"/>
        <w:rPr>
          <w:sz w:val="24"/>
          <w:szCs w:val="24"/>
        </w:rPr>
      </w:pPr>
      <w:r>
        <w:rPr>
          <w:sz w:val="24"/>
          <w:szCs w:val="24"/>
        </w:rPr>
        <w:t>-Кодекс этики и служебного поведения работников БУЗ ВО «Устюженская ЦРБ» (приложение №3);</w:t>
      </w:r>
    </w:p>
    <w:p w:rsidR="00C34E4C" w:rsidRDefault="00C34E4C" w:rsidP="00173068">
      <w:pPr>
        <w:pStyle w:val="NoSpacing"/>
        <w:spacing w:line="26" w:lineRule="atLeast"/>
        <w:ind w:firstLine="709"/>
        <w:jc w:val="both"/>
        <w:rPr>
          <w:sz w:val="24"/>
          <w:szCs w:val="24"/>
        </w:rPr>
      </w:pPr>
      <w:r>
        <w:rPr>
          <w:sz w:val="24"/>
          <w:szCs w:val="24"/>
        </w:rPr>
        <w:t>-Положение о порядке уведомления работодателя о конфликте интересов в БУЗ ВО «Устюженская ЦРБ» (приложение №4);</w:t>
      </w:r>
    </w:p>
    <w:p w:rsidR="00C34E4C" w:rsidRDefault="00C34E4C" w:rsidP="00173068">
      <w:pPr>
        <w:pStyle w:val="NoSpacing"/>
        <w:spacing w:line="26" w:lineRule="atLeast"/>
        <w:ind w:firstLine="709"/>
        <w:jc w:val="both"/>
        <w:rPr>
          <w:sz w:val="24"/>
          <w:szCs w:val="24"/>
        </w:rPr>
      </w:pPr>
      <w:r>
        <w:rPr>
          <w:sz w:val="24"/>
          <w:szCs w:val="24"/>
        </w:rPr>
        <w:t>-Положение о порядке уведомления  работодателя о фактах обращения в целях склонения к совершению коррупционных правонарушений  в БУЗ ВО «Устюженская ЦРБ» (приложение №5);</w:t>
      </w:r>
    </w:p>
    <w:p w:rsidR="00C34E4C" w:rsidRDefault="00C34E4C" w:rsidP="00173068">
      <w:pPr>
        <w:pStyle w:val="NoSpacing"/>
        <w:spacing w:line="26" w:lineRule="atLeast"/>
        <w:ind w:firstLine="709"/>
        <w:jc w:val="both"/>
        <w:rPr>
          <w:sz w:val="24"/>
          <w:szCs w:val="24"/>
        </w:rPr>
      </w:pPr>
      <w:r>
        <w:rPr>
          <w:sz w:val="24"/>
          <w:szCs w:val="24"/>
        </w:rPr>
        <w:t>-Положение о Комиссии по борьбе с коррупцией и урегулированию конфликтов интересов БУЗ ВО «Устюженская ЦРБ» (приложение №6);</w:t>
      </w:r>
    </w:p>
    <w:p w:rsidR="00C34E4C" w:rsidRDefault="00C34E4C" w:rsidP="00173068">
      <w:pPr>
        <w:pStyle w:val="NoSpacing"/>
        <w:spacing w:line="26" w:lineRule="atLeast"/>
        <w:ind w:firstLine="709"/>
        <w:jc w:val="both"/>
        <w:rPr>
          <w:sz w:val="24"/>
          <w:szCs w:val="24"/>
        </w:rPr>
      </w:pPr>
      <w:r>
        <w:rPr>
          <w:sz w:val="24"/>
          <w:szCs w:val="24"/>
        </w:rPr>
        <w:t>-Телефоны сообщения о фактах коррупции (обратная связь),  приложение №7.</w:t>
      </w:r>
    </w:p>
    <w:p w:rsidR="00C34E4C" w:rsidRPr="005174DD" w:rsidRDefault="00C34E4C" w:rsidP="005174DD">
      <w:pPr>
        <w:rPr>
          <w:sz w:val="24"/>
          <w:szCs w:val="24"/>
        </w:rPr>
      </w:pPr>
    </w:p>
    <w:p w:rsidR="00C34E4C" w:rsidRPr="00F26177" w:rsidRDefault="00C34E4C" w:rsidP="002655DA">
      <w:pPr>
        <w:pStyle w:val="NoSpacing"/>
        <w:spacing w:line="26" w:lineRule="atLeast"/>
        <w:ind w:firstLine="709"/>
        <w:jc w:val="both"/>
        <w:rPr>
          <w:sz w:val="24"/>
          <w:szCs w:val="24"/>
        </w:rPr>
      </w:pPr>
    </w:p>
    <w:sectPr w:rsidR="00C34E4C" w:rsidRPr="00F26177" w:rsidSect="001D46E5">
      <w:headerReference w:type="default" r:id="rId7"/>
      <w:footerReference w:type="default" r:id="rId8"/>
      <w:pgSz w:w="11906" w:h="16838"/>
      <w:pgMar w:top="1134" w:right="567" w:bottom="1134" w:left="1418" w:header="709" w:footer="461"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E4C" w:rsidRDefault="00C34E4C" w:rsidP="00D70CFE">
      <w:r>
        <w:separator/>
      </w:r>
    </w:p>
  </w:endnote>
  <w:endnote w:type="continuationSeparator" w:id="0">
    <w:p w:rsidR="00C34E4C" w:rsidRDefault="00C34E4C" w:rsidP="00D70C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E4C" w:rsidRDefault="00C34E4C">
    <w:pPr>
      <w:pStyle w:val="Footer"/>
      <w:jc w:val="right"/>
    </w:pPr>
  </w:p>
  <w:p w:rsidR="00C34E4C" w:rsidRDefault="00C34E4C" w:rsidP="00130325">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E4C" w:rsidRDefault="00C34E4C" w:rsidP="00D70CFE">
      <w:r>
        <w:separator/>
      </w:r>
    </w:p>
  </w:footnote>
  <w:footnote w:type="continuationSeparator" w:id="0">
    <w:p w:rsidR="00C34E4C" w:rsidRDefault="00C34E4C" w:rsidP="00D70CFE">
      <w:r>
        <w:continuationSeparator/>
      </w:r>
    </w:p>
  </w:footnote>
  <w:footnote w:id="1">
    <w:p w:rsidR="00C34E4C" w:rsidRDefault="00C34E4C" w:rsidP="000908C6">
      <w:pPr>
        <w:pStyle w:val="FootnoteText"/>
        <w:jc w:val="both"/>
      </w:pPr>
      <w:r>
        <w:rPr>
          <w:rStyle w:val="FootnoteReference"/>
          <w:rFonts w:cs="Calibri"/>
        </w:rPr>
        <w:footnoteRef/>
      </w:r>
      <w:r>
        <w:t xml:space="preserve"> Федеральные законы, регулирующие отношения, возникающие в определенной сфере, например, </w:t>
      </w:r>
      <w:r w:rsidRPr="00EA7820">
        <w:t xml:space="preserve">Федеральный закон от 21.11.2011 </w:t>
      </w:r>
      <w:r>
        <w:t>№ </w:t>
      </w:r>
      <w:r w:rsidRPr="00EA7820">
        <w:t xml:space="preserve">323-ФЗ </w:t>
      </w:r>
      <w:r>
        <w:t>«</w:t>
      </w:r>
      <w:r w:rsidRPr="00EA7820">
        <w:t>Об основах охраны здоровья граждан в Российской Федерации</w:t>
      </w:r>
      <w:r>
        <w:t>»),</w:t>
      </w:r>
      <w:r w:rsidRPr="00EA7820">
        <w:t xml:space="preserve"> </w:t>
      </w:r>
      <w:r>
        <w:t xml:space="preserve">содержат понятие конфликта интересов </w:t>
      </w:r>
      <w:r w:rsidRPr="00EA7820">
        <w:t>с учетом особенностей сферы</w:t>
      </w:r>
      <w:r>
        <w:t xml:space="preserve"> общественных отношений</w:t>
      </w:r>
      <w:r w:rsidRPr="00EA7820">
        <w:t>, котор</w:t>
      </w:r>
      <w:r>
        <w:t>ые</w:t>
      </w:r>
      <w:r w:rsidRPr="00EA7820">
        <w:t xml:space="preserve"> они регулируют</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E4C" w:rsidRPr="00E755BB" w:rsidRDefault="00C34E4C">
    <w:pPr>
      <w:pStyle w:val="Header"/>
      <w:rPr>
        <w:sz w:val="20"/>
      </w:rPr>
    </w:pPr>
    <w:r w:rsidRPr="00E755BB">
      <w:rPr>
        <w:sz w:val="20"/>
      </w:rPr>
      <w:fldChar w:fldCharType="begin"/>
    </w:r>
    <w:r w:rsidRPr="00E755BB">
      <w:rPr>
        <w:sz w:val="20"/>
      </w:rPr>
      <w:instrText>PAGE   \* MERGEFORMAT</w:instrText>
    </w:r>
    <w:r w:rsidRPr="00E755BB">
      <w:rPr>
        <w:sz w:val="20"/>
      </w:rPr>
      <w:fldChar w:fldCharType="separate"/>
    </w:r>
    <w:r>
      <w:rPr>
        <w:noProof/>
        <w:sz w:val="20"/>
      </w:rPr>
      <w:t>2</w:t>
    </w:r>
    <w:r w:rsidRPr="00E755BB">
      <w:rPr>
        <w:sz w:val="20"/>
      </w:rPr>
      <w:fldChar w:fldCharType="end"/>
    </w:r>
  </w:p>
  <w:p w:rsidR="00C34E4C" w:rsidRPr="009E61F6" w:rsidRDefault="00C34E4C">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E1D"/>
    <w:multiLevelType w:val="hybridMultilevel"/>
    <w:tmpl w:val="91085AB8"/>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03793F"/>
    <w:multiLevelType w:val="hybridMultilevel"/>
    <w:tmpl w:val="5F4C71AC"/>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A24E23"/>
    <w:multiLevelType w:val="hybridMultilevel"/>
    <w:tmpl w:val="ECF63B4A"/>
    <w:lvl w:ilvl="0" w:tplc="EDC423D2">
      <w:start w:val="1"/>
      <w:numFmt w:val="decimal"/>
      <w:pStyle w:val="a"/>
      <w:lvlText w:val="%1.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4296425"/>
    <w:multiLevelType w:val="hybridMultilevel"/>
    <w:tmpl w:val="3A3C90E0"/>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780211A"/>
    <w:multiLevelType w:val="hybridMultilevel"/>
    <w:tmpl w:val="225EC248"/>
    <w:lvl w:ilvl="0" w:tplc="7F1CDF2C">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472EE2"/>
    <w:multiLevelType w:val="hybridMultilevel"/>
    <w:tmpl w:val="AEA68D9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FA3F87"/>
    <w:multiLevelType w:val="hybridMultilevel"/>
    <w:tmpl w:val="9AD69D52"/>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B7864B2"/>
    <w:multiLevelType w:val="hybridMultilevel"/>
    <w:tmpl w:val="7A2C856C"/>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373659D"/>
    <w:multiLevelType w:val="hybridMultilevel"/>
    <w:tmpl w:val="0BF29C20"/>
    <w:lvl w:ilvl="0" w:tplc="C63800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A326BE"/>
    <w:multiLevelType w:val="hybridMultilevel"/>
    <w:tmpl w:val="FE6053EE"/>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B961C2"/>
    <w:multiLevelType w:val="hybridMultilevel"/>
    <w:tmpl w:val="33BACBDC"/>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3"/>
  </w:num>
  <w:num w:numId="4">
    <w:abstractNumId w:val="6"/>
  </w:num>
  <w:num w:numId="5">
    <w:abstractNumId w:val="8"/>
  </w:num>
  <w:num w:numId="6">
    <w:abstractNumId w:val="7"/>
  </w:num>
  <w:num w:numId="7">
    <w:abstractNumId w:val="9"/>
  </w:num>
  <w:num w:numId="8">
    <w:abstractNumId w:val="5"/>
  </w:num>
  <w:num w:numId="9">
    <w:abstractNumId w:val="1"/>
  </w:num>
  <w:num w:numId="10">
    <w:abstractNumId w:val="0"/>
  </w:num>
  <w:num w:numId="11">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2AE"/>
    <w:rsid w:val="000004D7"/>
    <w:rsid w:val="000028DB"/>
    <w:rsid w:val="00003B39"/>
    <w:rsid w:val="000047DD"/>
    <w:rsid w:val="00006D94"/>
    <w:rsid w:val="000122B0"/>
    <w:rsid w:val="000210EF"/>
    <w:rsid w:val="000220A0"/>
    <w:rsid w:val="00023599"/>
    <w:rsid w:val="0003050C"/>
    <w:rsid w:val="000339E9"/>
    <w:rsid w:val="00033BBF"/>
    <w:rsid w:val="000345EB"/>
    <w:rsid w:val="000366ED"/>
    <w:rsid w:val="0004196E"/>
    <w:rsid w:val="00044FCF"/>
    <w:rsid w:val="000512E7"/>
    <w:rsid w:val="0005337C"/>
    <w:rsid w:val="00053930"/>
    <w:rsid w:val="00054770"/>
    <w:rsid w:val="00060280"/>
    <w:rsid w:val="00061F49"/>
    <w:rsid w:val="00063F0B"/>
    <w:rsid w:val="00071636"/>
    <w:rsid w:val="0007265D"/>
    <w:rsid w:val="0007330B"/>
    <w:rsid w:val="00074485"/>
    <w:rsid w:val="00074DF4"/>
    <w:rsid w:val="00080BCC"/>
    <w:rsid w:val="00082D83"/>
    <w:rsid w:val="000831AF"/>
    <w:rsid w:val="00086064"/>
    <w:rsid w:val="000908C6"/>
    <w:rsid w:val="00092132"/>
    <w:rsid w:val="00097219"/>
    <w:rsid w:val="000A32AE"/>
    <w:rsid w:val="000A59B0"/>
    <w:rsid w:val="000B4304"/>
    <w:rsid w:val="000C491C"/>
    <w:rsid w:val="000C7D5C"/>
    <w:rsid w:val="000D2A58"/>
    <w:rsid w:val="000D2F50"/>
    <w:rsid w:val="000D36C8"/>
    <w:rsid w:val="000D6B88"/>
    <w:rsid w:val="000E151D"/>
    <w:rsid w:val="000E1627"/>
    <w:rsid w:val="000E197D"/>
    <w:rsid w:val="000E4034"/>
    <w:rsid w:val="000E4C6A"/>
    <w:rsid w:val="000E4C7B"/>
    <w:rsid w:val="000F0899"/>
    <w:rsid w:val="000F3D2A"/>
    <w:rsid w:val="00100E07"/>
    <w:rsid w:val="001013B5"/>
    <w:rsid w:val="00102A61"/>
    <w:rsid w:val="00102B47"/>
    <w:rsid w:val="00105284"/>
    <w:rsid w:val="001057C6"/>
    <w:rsid w:val="0011169D"/>
    <w:rsid w:val="001200DD"/>
    <w:rsid w:val="00121C31"/>
    <w:rsid w:val="00122002"/>
    <w:rsid w:val="00122513"/>
    <w:rsid w:val="00124638"/>
    <w:rsid w:val="00125EFE"/>
    <w:rsid w:val="00126050"/>
    <w:rsid w:val="001262E8"/>
    <w:rsid w:val="00126301"/>
    <w:rsid w:val="00126773"/>
    <w:rsid w:val="00130325"/>
    <w:rsid w:val="00134B6F"/>
    <w:rsid w:val="00136182"/>
    <w:rsid w:val="00136F03"/>
    <w:rsid w:val="00142F86"/>
    <w:rsid w:val="0014331D"/>
    <w:rsid w:val="001447CE"/>
    <w:rsid w:val="001449D9"/>
    <w:rsid w:val="001472A7"/>
    <w:rsid w:val="0014755B"/>
    <w:rsid w:val="00153978"/>
    <w:rsid w:val="00153E53"/>
    <w:rsid w:val="001547B1"/>
    <w:rsid w:val="00156748"/>
    <w:rsid w:val="001569B4"/>
    <w:rsid w:val="0015791F"/>
    <w:rsid w:val="00160207"/>
    <w:rsid w:val="001627F9"/>
    <w:rsid w:val="00162F01"/>
    <w:rsid w:val="001653D4"/>
    <w:rsid w:val="00165FDB"/>
    <w:rsid w:val="0016605F"/>
    <w:rsid w:val="00171B49"/>
    <w:rsid w:val="00173068"/>
    <w:rsid w:val="00173E08"/>
    <w:rsid w:val="001773F6"/>
    <w:rsid w:val="00180D6F"/>
    <w:rsid w:val="00181AC3"/>
    <w:rsid w:val="00183823"/>
    <w:rsid w:val="00185AB7"/>
    <w:rsid w:val="00186B26"/>
    <w:rsid w:val="00186E14"/>
    <w:rsid w:val="0019328B"/>
    <w:rsid w:val="00193EBA"/>
    <w:rsid w:val="0019770B"/>
    <w:rsid w:val="001A5D37"/>
    <w:rsid w:val="001A6505"/>
    <w:rsid w:val="001A6E9A"/>
    <w:rsid w:val="001A7514"/>
    <w:rsid w:val="001B2017"/>
    <w:rsid w:val="001B2CF3"/>
    <w:rsid w:val="001B49F0"/>
    <w:rsid w:val="001B7F97"/>
    <w:rsid w:val="001C0234"/>
    <w:rsid w:val="001C1202"/>
    <w:rsid w:val="001D009A"/>
    <w:rsid w:val="001D0719"/>
    <w:rsid w:val="001D1655"/>
    <w:rsid w:val="001D36AC"/>
    <w:rsid w:val="001D46E5"/>
    <w:rsid w:val="001E0E72"/>
    <w:rsid w:val="001E15DE"/>
    <w:rsid w:val="001E71BC"/>
    <w:rsid w:val="001F0D39"/>
    <w:rsid w:val="00205B98"/>
    <w:rsid w:val="00205D0E"/>
    <w:rsid w:val="00206243"/>
    <w:rsid w:val="00207355"/>
    <w:rsid w:val="00213B01"/>
    <w:rsid w:val="002160EC"/>
    <w:rsid w:val="00216CD9"/>
    <w:rsid w:val="002224E6"/>
    <w:rsid w:val="002324C8"/>
    <w:rsid w:val="00235C8E"/>
    <w:rsid w:val="002404A8"/>
    <w:rsid w:val="0024166C"/>
    <w:rsid w:val="00241DC8"/>
    <w:rsid w:val="0024505E"/>
    <w:rsid w:val="002451FC"/>
    <w:rsid w:val="00246B5C"/>
    <w:rsid w:val="00251007"/>
    <w:rsid w:val="00257732"/>
    <w:rsid w:val="002577F2"/>
    <w:rsid w:val="00263348"/>
    <w:rsid w:val="002655DA"/>
    <w:rsid w:val="00265DE4"/>
    <w:rsid w:val="00266007"/>
    <w:rsid w:val="00266162"/>
    <w:rsid w:val="00266BF9"/>
    <w:rsid w:val="0027355C"/>
    <w:rsid w:val="002802DB"/>
    <w:rsid w:val="00281C59"/>
    <w:rsid w:val="00285F65"/>
    <w:rsid w:val="00287467"/>
    <w:rsid w:val="002908D8"/>
    <w:rsid w:val="002927EF"/>
    <w:rsid w:val="002A201C"/>
    <w:rsid w:val="002A25B0"/>
    <w:rsid w:val="002A6134"/>
    <w:rsid w:val="002A6302"/>
    <w:rsid w:val="002B337E"/>
    <w:rsid w:val="002B53E8"/>
    <w:rsid w:val="002B65AE"/>
    <w:rsid w:val="002B6966"/>
    <w:rsid w:val="002C2EC5"/>
    <w:rsid w:val="002C5562"/>
    <w:rsid w:val="002D0904"/>
    <w:rsid w:val="002D1F6D"/>
    <w:rsid w:val="002D33C6"/>
    <w:rsid w:val="002D4F26"/>
    <w:rsid w:val="002D769A"/>
    <w:rsid w:val="002E10A4"/>
    <w:rsid w:val="002E4335"/>
    <w:rsid w:val="002E7C44"/>
    <w:rsid w:val="002F0CC9"/>
    <w:rsid w:val="002F27A6"/>
    <w:rsid w:val="002F2D79"/>
    <w:rsid w:val="002F7959"/>
    <w:rsid w:val="003014B8"/>
    <w:rsid w:val="0030168F"/>
    <w:rsid w:val="0030214A"/>
    <w:rsid w:val="003027B1"/>
    <w:rsid w:val="0030300B"/>
    <w:rsid w:val="00307A03"/>
    <w:rsid w:val="00311E7D"/>
    <w:rsid w:val="0031264B"/>
    <w:rsid w:val="003133AF"/>
    <w:rsid w:val="003166A3"/>
    <w:rsid w:val="00316CCF"/>
    <w:rsid w:val="00321CDF"/>
    <w:rsid w:val="00327F6F"/>
    <w:rsid w:val="00330280"/>
    <w:rsid w:val="003319B7"/>
    <w:rsid w:val="00332242"/>
    <w:rsid w:val="0033307A"/>
    <w:rsid w:val="00333EDF"/>
    <w:rsid w:val="003461C9"/>
    <w:rsid w:val="00347145"/>
    <w:rsid w:val="0035234F"/>
    <w:rsid w:val="003531DD"/>
    <w:rsid w:val="003540EA"/>
    <w:rsid w:val="003613B1"/>
    <w:rsid w:val="003632F4"/>
    <w:rsid w:val="003635FE"/>
    <w:rsid w:val="003647A9"/>
    <w:rsid w:val="00372BAD"/>
    <w:rsid w:val="0037305B"/>
    <w:rsid w:val="0037467D"/>
    <w:rsid w:val="00374796"/>
    <w:rsid w:val="0038724B"/>
    <w:rsid w:val="003A5A58"/>
    <w:rsid w:val="003B0595"/>
    <w:rsid w:val="003B1D5F"/>
    <w:rsid w:val="003C1140"/>
    <w:rsid w:val="003C2BE3"/>
    <w:rsid w:val="003C30F4"/>
    <w:rsid w:val="003D3060"/>
    <w:rsid w:val="003D611A"/>
    <w:rsid w:val="003E123D"/>
    <w:rsid w:val="003E3262"/>
    <w:rsid w:val="003E3FD7"/>
    <w:rsid w:val="003E79E8"/>
    <w:rsid w:val="003F1992"/>
    <w:rsid w:val="003F1F77"/>
    <w:rsid w:val="003F32E7"/>
    <w:rsid w:val="003F47CF"/>
    <w:rsid w:val="003F6229"/>
    <w:rsid w:val="00403FBA"/>
    <w:rsid w:val="00410AB0"/>
    <w:rsid w:val="0041575A"/>
    <w:rsid w:val="0041701D"/>
    <w:rsid w:val="004218E8"/>
    <w:rsid w:val="00421B5D"/>
    <w:rsid w:val="00421E93"/>
    <w:rsid w:val="0042510F"/>
    <w:rsid w:val="00425FD0"/>
    <w:rsid w:val="00430AD3"/>
    <w:rsid w:val="00431648"/>
    <w:rsid w:val="004357BA"/>
    <w:rsid w:val="00435886"/>
    <w:rsid w:val="004405FB"/>
    <w:rsid w:val="00441A9B"/>
    <w:rsid w:val="0044369E"/>
    <w:rsid w:val="0044479B"/>
    <w:rsid w:val="004457E5"/>
    <w:rsid w:val="00445FB8"/>
    <w:rsid w:val="004514EA"/>
    <w:rsid w:val="00455107"/>
    <w:rsid w:val="00456B85"/>
    <w:rsid w:val="00460615"/>
    <w:rsid w:val="004623BE"/>
    <w:rsid w:val="004664D9"/>
    <w:rsid w:val="004721BD"/>
    <w:rsid w:val="00474B57"/>
    <w:rsid w:val="00474CC2"/>
    <w:rsid w:val="004828B5"/>
    <w:rsid w:val="00482F64"/>
    <w:rsid w:val="0048324C"/>
    <w:rsid w:val="0048616E"/>
    <w:rsid w:val="00491BF4"/>
    <w:rsid w:val="00492844"/>
    <w:rsid w:val="0049484F"/>
    <w:rsid w:val="00494945"/>
    <w:rsid w:val="004964A3"/>
    <w:rsid w:val="00496CF3"/>
    <w:rsid w:val="004A408E"/>
    <w:rsid w:val="004A5109"/>
    <w:rsid w:val="004A5996"/>
    <w:rsid w:val="004B22F6"/>
    <w:rsid w:val="004B2E31"/>
    <w:rsid w:val="004B34AA"/>
    <w:rsid w:val="004B447F"/>
    <w:rsid w:val="004C305F"/>
    <w:rsid w:val="004D0310"/>
    <w:rsid w:val="004D7426"/>
    <w:rsid w:val="004D77B1"/>
    <w:rsid w:val="004E56E0"/>
    <w:rsid w:val="004F03CE"/>
    <w:rsid w:val="004F262C"/>
    <w:rsid w:val="00502E40"/>
    <w:rsid w:val="00502EDE"/>
    <w:rsid w:val="00503839"/>
    <w:rsid w:val="00503B68"/>
    <w:rsid w:val="005110D6"/>
    <w:rsid w:val="00512960"/>
    <w:rsid w:val="005130C4"/>
    <w:rsid w:val="005135AA"/>
    <w:rsid w:val="005174DD"/>
    <w:rsid w:val="0052039B"/>
    <w:rsid w:val="0052677C"/>
    <w:rsid w:val="00530F07"/>
    <w:rsid w:val="005328AE"/>
    <w:rsid w:val="00535F0B"/>
    <w:rsid w:val="00540A73"/>
    <w:rsid w:val="00541495"/>
    <w:rsid w:val="00543DAA"/>
    <w:rsid w:val="00544EFB"/>
    <w:rsid w:val="00546621"/>
    <w:rsid w:val="005466E5"/>
    <w:rsid w:val="00547FEA"/>
    <w:rsid w:val="00551204"/>
    <w:rsid w:val="00560E86"/>
    <w:rsid w:val="00561068"/>
    <w:rsid w:val="0056328E"/>
    <w:rsid w:val="00572263"/>
    <w:rsid w:val="005755AF"/>
    <w:rsid w:val="00580DA4"/>
    <w:rsid w:val="00594E98"/>
    <w:rsid w:val="005A06F4"/>
    <w:rsid w:val="005A337D"/>
    <w:rsid w:val="005A7643"/>
    <w:rsid w:val="005B1A19"/>
    <w:rsid w:val="005C260F"/>
    <w:rsid w:val="005C3FB9"/>
    <w:rsid w:val="005C5D9C"/>
    <w:rsid w:val="005D36A4"/>
    <w:rsid w:val="005D6B2C"/>
    <w:rsid w:val="005E029A"/>
    <w:rsid w:val="005E3005"/>
    <w:rsid w:val="005E56E3"/>
    <w:rsid w:val="005E6D1A"/>
    <w:rsid w:val="005E770F"/>
    <w:rsid w:val="005F3004"/>
    <w:rsid w:val="005F321D"/>
    <w:rsid w:val="005F404D"/>
    <w:rsid w:val="005F4995"/>
    <w:rsid w:val="006038A5"/>
    <w:rsid w:val="006042AB"/>
    <w:rsid w:val="00607654"/>
    <w:rsid w:val="00614E04"/>
    <w:rsid w:val="00616DDF"/>
    <w:rsid w:val="0062345B"/>
    <w:rsid w:val="006262B7"/>
    <w:rsid w:val="0063421E"/>
    <w:rsid w:val="006345F9"/>
    <w:rsid w:val="00635AB6"/>
    <w:rsid w:val="00636672"/>
    <w:rsid w:val="00636B79"/>
    <w:rsid w:val="006410D9"/>
    <w:rsid w:val="00642EF0"/>
    <w:rsid w:val="00647238"/>
    <w:rsid w:val="00647E80"/>
    <w:rsid w:val="00655A12"/>
    <w:rsid w:val="00655C06"/>
    <w:rsid w:val="0066281D"/>
    <w:rsid w:val="00666C28"/>
    <w:rsid w:val="00667C6F"/>
    <w:rsid w:val="00670D89"/>
    <w:rsid w:val="00671FD2"/>
    <w:rsid w:val="00674E19"/>
    <w:rsid w:val="006751D2"/>
    <w:rsid w:val="006878CC"/>
    <w:rsid w:val="006936A2"/>
    <w:rsid w:val="006A16F2"/>
    <w:rsid w:val="006A172D"/>
    <w:rsid w:val="006A2D2E"/>
    <w:rsid w:val="006A48D5"/>
    <w:rsid w:val="006A5BF6"/>
    <w:rsid w:val="006A6354"/>
    <w:rsid w:val="006B07D4"/>
    <w:rsid w:val="006B1F0D"/>
    <w:rsid w:val="006B3655"/>
    <w:rsid w:val="006B4E83"/>
    <w:rsid w:val="006B59A8"/>
    <w:rsid w:val="006B6667"/>
    <w:rsid w:val="006C0A1E"/>
    <w:rsid w:val="006C3C3B"/>
    <w:rsid w:val="006C7645"/>
    <w:rsid w:val="006D1690"/>
    <w:rsid w:val="006D42BE"/>
    <w:rsid w:val="006D6313"/>
    <w:rsid w:val="006E0143"/>
    <w:rsid w:val="006E1903"/>
    <w:rsid w:val="006F1B7D"/>
    <w:rsid w:val="006F72A2"/>
    <w:rsid w:val="0070173C"/>
    <w:rsid w:val="0070645C"/>
    <w:rsid w:val="0070724B"/>
    <w:rsid w:val="00712121"/>
    <w:rsid w:val="00712C69"/>
    <w:rsid w:val="00715D83"/>
    <w:rsid w:val="007233D8"/>
    <w:rsid w:val="00735789"/>
    <w:rsid w:val="00742CBD"/>
    <w:rsid w:val="00745A52"/>
    <w:rsid w:val="007470A6"/>
    <w:rsid w:val="007472CF"/>
    <w:rsid w:val="007474F6"/>
    <w:rsid w:val="00750BFF"/>
    <w:rsid w:val="0075672E"/>
    <w:rsid w:val="00757692"/>
    <w:rsid w:val="007659AB"/>
    <w:rsid w:val="00765AE0"/>
    <w:rsid w:val="007709EE"/>
    <w:rsid w:val="00772C09"/>
    <w:rsid w:val="00774336"/>
    <w:rsid w:val="00774399"/>
    <w:rsid w:val="0077473D"/>
    <w:rsid w:val="007765C0"/>
    <w:rsid w:val="00777A22"/>
    <w:rsid w:val="00780D74"/>
    <w:rsid w:val="0078237F"/>
    <w:rsid w:val="007945EC"/>
    <w:rsid w:val="007A344E"/>
    <w:rsid w:val="007A465F"/>
    <w:rsid w:val="007B0A26"/>
    <w:rsid w:val="007B6825"/>
    <w:rsid w:val="007C1C73"/>
    <w:rsid w:val="007C72EB"/>
    <w:rsid w:val="007D0DA9"/>
    <w:rsid w:val="007E460E"/>
    <w:rsid w:val="007F1BA1"/>
    <w:rsid w:val="007F4B6B"/>
    <w:rsid w:val="007F6200"/>
    <w:rsid w:val="007F7775"/>
    <w:rsid w:val="00805988"/>
    <w:rsid w:val="00806783"/>
    <w:rsid w:val="00810EE4"/>
    <w:rsid w:val="00815591"/>
    <w:rsid w:val="00815EE4"/>
    <w:rsid w:val="008210B1"/>
    <w:rsid w:val="00822585"/>
    <w:rsid w:val="00822F25"/>
    <w:rsid w:val="008260F6"/>
    <w:rsid w:val="00826A92"/>
    <w:rsid w:val="008335FA"/>
    <w:rsid w:val="00833641"/>
    <w:rsid w:val="008360DB"/>
    <w:rsid w:val="00843E4D"/>
    <w:rsid w:val="0084623A"/>
    <w:rsid w:val="008466D6"/>
    <w:rsid w:val="00846C52"/>
    <w:rsid w:val="00856586"/>
    <w:rsid w:val="00857A7D"/>
    <w:rsid w:val="008603DB"/>
    <w:rsid w:val="00863769"/>
    <w:rsid w:val="008646C2"/>
    <w:rsid w:val="008649AE"/>
    <w:rsid w:val="00865FA5"/>
    <w:rsid w:val="008671EC"/>
    <w:rsid w:val="0087499C"/>
    <w:rsid w:val="00875BD7"/>
    <w:rsid w:val="00883C4A"/>
    <w:rsid w:val="008967C5"/>
    <w:rsid w:val="00896FCF"/>
    <w:rsid w:val="008B0CDC"/>
    <w:rsid w:val="008B12FC"/>
    <w:rsid w:val="008B377E"/>
    <w:rsid w:val="008B7AFA"/>
    <w:rsid w:val="008C4631"/>
    <w:rsid w:val="008C72C2"/>
    <w:rsid w:val="008D39A9"/>
    <w:rsid w:val="008D3A89"/>
    <w:rsid w:val="008D4015"/>
    <w:rsid w:val="008D5BEA"/>
    <w:rsid w:val="008D613B"/>
    <w:rsid w:val="008F04F1"/>
    <w:rsid w:val="008F11E8"/>
    <w:rsid w:val="008F6A48"/>
    <w:rsid w:val="008F766E"/>
    <w:rsid w:val="00917FD9"/>
    <w:rsid w:val="009219CE"/>
    <w:rsid w:val="009261D6"/>
    <w:rsid w:val="009339E7"/>
    <w:rsid w:val="009414C6"/>
    <w:rsid w:val="009428CA"/>
    <w:rsid w:val="00945011"/>
    <w:rsid w:val="0094591E"/>
    <w:rsid w:val="009465A3"/>
    <w:rsid w:val="00947698"/>
    <w:rsid w:val="00947FCC"/>
    <w:rsid w:val="00954651"/>
    <w:rsid w:val="009614B2"/>
    <w:rsid w:val="00963C3A"/>
    <w:rsid w:val="00964278"/>
    <w:rsid w:val="00965E06"/>
    <w:rsid w:val="00966ACD"/>
    <w:rsid w:val="00966C6C"/>
    <w:rsid w:val="00972849"/>
    <w:rsid w:val="00976E29"/>
    <w:rsid w:val="0098255C"/>
    <w:rsid w:val="00983430"/>
    <w:rsid w:val="009837E3"/>
    <w:rsid w:val="00987BED"/>
    <w:rsid w:val="009910CA"/>
    <w:rsid w:val="00993D4A"/>
    <w:rsid w:val="0099703C"/>
    <w:rsid w:val="009A07D9"/>
    <w:rsid w:val="009B1D90"/>
    <w:rsid w:val="009B2D12"/>
    <w:rsid w:val="009B65E1"/>
    <w:rsid w:val="009C0570"/>
    <w:rsid w:val="009C3D0E"/>
    <w:rsid w:val="009C7B61"/>
    <w:rsid w:val="009D3764"/>
    <w:rsid w:val="009E22AA"/>
    <w:rsid w:val="009E48EF"/>
    <w:rsid w:val="009E48FA"/>
    <w:rsid w:val="009E50E7"/>
    <w:rsid w:val="009E61F6"/>
    <w:rsid w:val="009F41BC"/>
    <w:rsid w:val="00A024C0"/>
    <w:rsid w:val="00A04B64"/>
    <w:rsid w:val="00A05497"/>
    <w:rsid w:val="00A0615D"/>
    <w:rsid w:val="00A117BE"/>
    <w:rsid w:val="00A121E9"/>
    <w:rsid w:val="00A123C1"/>
    <w:rsid w:val="00A12425"/>
    <w:rsid w:val="00A129FA"/>
    <w:rsid w:val="00A141CA"/>
    <w:rsid w:val="00A17546"/>
    <w:rsid w:val="00A2440E"/>
    <w:rsid w:val="00A35897"/>
    <w:rsid w:val="00A401EB"/>
    <w:rsid w:val="00A42CAD"/>
    <w:rsid w:val="00A43932"/>
    <w:rsid w:val="00A43A8E"/>
    <w:rsid w:val="00A4405C"/>
    <w:rsid w:val="00A5287E"/>
    <w:rsid w:val="00A53304"/>
    <w:rsid w:val="00A54993"/>
    <w:rsid w:val="00A57716"/>
    <w:rsid w:val="00A57FF9"/>
    <w:rsid w:val="00A62095"/>
    <w:rsid w:val="00A647C0"/>
    <w:rsid w:val="00A7080E"/>
    <w:rsid w:val="00A81565"/>
    <w:rsid w:val="00A843FC"/>
    <w:rsid w:val="00A90075"/>
    <w:rsid w:val="00A90DD5"/>
    <w:rsid w:val="00A97E06"/>
    <w:rsid w:val="00AA1649"/>
    <w:rsid w:val="00AA1FB4"/>
    <w:rsid w:val="00AA3E83"/>
    <w:rsid w:val="00AA66B7"/>
    <w:rsid w:val="00AA6AE3"/>
    <w:rsid w:val="00AA7D0F"/>
    <w:rsid w:val="00AB69F4"/>
    <w:rsid w:val="00AB7243"/>
    <w:rsid w:val="00AC12BF"/>
    <w:rsid w:val="00AC12D5"/>
    <w:rsid w:val="00AC2DEC"/>
    <w:rsid w:val="00AC7036"/>
    <w:rsid w:val="00AD03BE"/>
    <w:rsid w:val="00AD1C9B"/>
    <w:rsid w:val="00AE0DC5"/>
    <w:rsid w:val="00AE2D65"/>
    <w:rsid w:val="00AF3605"/>
    <w:rsid w:val="00AF47D9"/>
    <w:rsid w:val="00AF7314"/>
    <w:rsid w:val="00B00137"/>
    <w:rsid w:val="00B02114"/>
    <w:rsid w:val="00B022C9"/>
    <w:rsid w:val="00B04989"/>
    <w:rsid w:val="00B1067D"/>
    <w:rsid w:val="00B125BE"/>
    <w:rsid w:val="00B13E91"/>
    <w:rsid w:val="00B15792"/>
    <w:rsid w:val="00B160DA"/>
    <w:rsid w:val="00B2215D"/>
    <w:rsid w:val="00B22686"/>
    <w:rsid w:val="00B22D17"/>
    <w:rsid w:val="00B31FA8"/>
    <w:rsid w:val="00B33DAC"/>
    <w:rsid w:val="00B343B1"/>
    <w:rsid w:val="00B41449"/>
    <w:rsid w:val="00B457E9"/>
    <w:rsid w:val="00B51A43"/>
    <w:rsid w:val="00B55325"/>
    <w:rsid w:val="00B67A60"/>
    <w:rsid w:val="00B75785"/>
    <w:rsid w:val="00B821FF"/>
    <w:rsid w:val="00B82369"/>
    <w:rsid w:val="00B865F2"/>
    <w:rsid w:val="00B926FE"/>
    <w:rsid w:val="00B93B19"/>
    <w:rsid w:val="00B93B5C"/>
    <w:rsid w:val="00BA1AC6"/>
    <w:rsid w:val="00BA3933"/>
    <w:rsid w:val="00BA5458"/>
    <w:rsid w:val="00BB40DA"/>
    <w:rsid w:val="00BB5ACD"/>
    <w:rsid w:val="00BC6C15"/>
    <w:rsid w:val="00BD1D9C"/>
    <w:rsid w:val="00BD23D1"/>
    <w:rsid w:val="00BD6A90"/>
    <w:rsid w:val="00BE3708"/>
    <w:rsid w:val="00BE3815"/>
    <w:rsid w:val="00BF096A"/>
    <w:rsid w:val="00BF4467"/>
    <w:rsid w:val="00C012B1"/>
    <w:rsid w:val="00C032F0"/>
    <w:rsid w:val="00C04D88"/>
    <w:rsid w:val="00C10035"/>
    <w:rsid w:val="00C17BCA"/>
    <w:rsid w:val="00C205D2"/>
    <w:rsid w:val="00C223B6"/>
    <w:rsid w:val="00C227FE"/>
    <w:rsid w:val="00C22A7D"/>
    <w:rsid w:val="00C2403E"/>
    <w:rsid w:val="00C25014"/>
    <w:rsid w:val="00C27D89"/>
    <w:rsid w:val="00C30AA4"/>
    <w:rsid w:val="00C31C1D"/>
    <w:rsid w:val="00C34E4C"/>
    <w:rsid w:val="00C42F4C"/>
    <w:rsid w:val="00C47692"/>
    <w:rsid w:val="00C5225E"/>
    <w:rsid w:val="00C5372E"/>
    <w:rsid w:val="00C53DB2"/>
    <w:rsid w:val="00C60CEE"/>
    <w:rsid w:val="00C62F19"/>
    <w:rsid w:val="00C63087"/>
    <w:rsid w:val="00C664F9"/>
    <w:rsid w:val="00C67388"/>
    <w:rsid w:val="00C711E9"/>
    <w:rsid w:val="00C746CA"/>
    <w:rsid w:val="00C75A04"/>
    <w:rsid w:val="00C8511E"/>
    <w:rsid w:val="00C916A8"/>
    <w:rsid w:val="00CB0FC2"/>
    <w:rsid w:val="00CB1523"/>
    <w:rsid w:val="00CB3500"/>
    <w:rsid w:val="00CB4CCA"/>
    <w:rsid w:val="00CB517C"/>
    <w:rsid w:val="00CB7A30"/>
    <w:rsid w:val="00CC201C"/>
    <w:rsid w:val="00CC2CB2"/>
    <w:rsid w:val="00CD11E6"/>
    <w:rsid w:val="00CE1E1C"/>
    <w:rsid w:val="00CE1E4D"/>
    <w:rsid w:val="00CE301F"/>
    <w:rsid w:val="00CF19C9"/>
    <w:rsid w:val="00CF3F79"/>
    <w:rsid w:val="00CF5D25"/>
    <w:rsid w:val="00D03DEA"/>
    <w:rsid w:val="00D03F69"/>
    <w:rsid w:val="00D052F8"/>
    <w:rsid w:val="00D1065E"/>
    <w:rsid w:val="00D10AAF"/>
    <w:rsid w:val="00D274DE"/>
    <w:rsid w:val="00D37B5F"/>
    <w:rsid w:val="00D44734"/>
    <w:rsid w:val="00D578D7"/>
    <w:rsid w:val="00D67536"/>
    <w:rsid w:val="00D7000A"/>
    <w:rsid w:val="00D70CFE"/>
    <w:rsid w:val="00D74D5F"/>
    <w:rsid w:val="00D7581F"/>
    <w:rsid w:val="00D76571"/>
    <w:rsid w:val="00D82611"/>
    <w:rsid w:val="00D87EA2"/>
    <w:rsid w:val="00D91FAB"/>
    <w:rsid w:val="00D9404A"/>
    <w:rsid w:val="00D94E52"/>
    <w:rsid w:val="00D95DC7"/>
    <w:rsid w:val="00D962ED"/>
    <w:rsid w:val="00DA3ED3"/>
    <w:rsid w:val="00DA4F1F"/>
    <w:rsid w:val="00DA579E"/>
    <w:rsid w:val="00DA6291"/>
    <w:rsid w:val="00DB26CA"/>
    <w:rsid w:val="00DB47B1"/>
    <w:rsid w:val="00DB4855"/>
    <w:rsid w:val="00DB4E69"/>
    <w:rsid w:val="00DB554C"/>
    <w:rsid w:val="00DB76F6"/>
    <w:rsid w:val="00DC25DE"/>
    <w:rsid w:val="00DC3EF7"/>
    <w:rsid w:val="00DC60C1"/>
    <w:rsid w:val="00DC6D38"/>
    <w:rsid w:val="00DD2C4A"/>
    <w:rsid w:val="00DD316F"/>
    <w:rsid w:val="00DD75DD"/>
    <w:rsid w:val="00DD76EA"/>
    <w:rsid w:val="00DD76EE"/>
    <w:rsid w:val="00DE1FE8"/>
    <w:rsid w:val="00DE2CDA"/>
    <w:rsid w:val="00DE2E99"/>
    <w:rsid w:val="00DE4E13"/>
    <w:rsid w:val="00DE504D"/>
    <w:rsid w:val="00DE6D5F"/>
    <w:rsid w:val="00DF2DAA"/>
    <w:rsid w:val="00DF470A"/>
    <w:rsid w:val="00DF5A63"/>
    <w:rsid w:val="00DF704B"/>
    <w:rsid w:val="00E1522F"/>
    <w:rsid w:val="00E15637"/>
    <w:rsid w:val="00E23994"/>
    <w:rsid w:val="00E25ADE"/>
    <w:rsid w:val="00E2715C"/>
    <w:rsid w:val="00E27C86"/>
    <w:rsid w:val="00E31444"/>
    <w:rsid w:val="00E36E8C"/>
    <w:rsid w:val="00E37E91"/>
    <w:rsid w:val="00E4020F"/>
    <w:rsid w:val="00E47548"/>
    <w:rsid w:val="00E51F07"/>
    <w:rsid w:val="00E520FD"/>
    <w:rsid w:val="00E54077"/>
    <w:rsid w:val="00E54758"/>
    <w:rsid w:val="00E55E4C"/>
    <w:rsid w:val="00E6410F"/>
    <w:rsid w:val="00E712DA"/>
    <w:rsid w:val="00E71DC7"/>
    <w:rsid w:val="00E7210D"/>
    <w:rsid w:val="00E755BB"/>
    <w:rsid w:val="00E815F8"/>
    <w:rsid w:val="00E82171"/>
    <w:rsid w:val="00E9195B"/>
    <w:rsid w:val="00E928F3"/>
    <w:rsid w:val="00E92D79"/>
    <w:rsid w:val="00E94855"/>
    <w:rsid w:val="00E96E6C"/>
    <w:rsid w:val="00EA1223"/>
    <w:rsid w:val="00EA1BB9"/>
    <w:rsid w:val="00EA28A0"/>
    <w:rsid w:val="00EA581F"/>
    <w:rsid w:val="00EA5AC7"/>
    <w:rsid w:val="00EA7820"/>
    <w:rsid w:val="00EA7DDD"/>
    <w:rsid w:val="00EB0AFD"/>
    <w:rsid w:val="00EB0C0C"/>
    <w:rsid w:val="00EB15C9"/>
    <w:rsid w:val="00EB23EA"/>
    <w:rsid w:val="00EB4B0B"/>
    <w:rsid w:val="00EB6901"/>
    <w:rsid w:val="00EB7C5D"/>
    <w:rsid w:val="00EC285B"/>
    <w:rsid w:val="00EC624F"/>
    <w:rsid w:val="00ED035E"/>
    <w:rsid w:val="00ED3375"/>
    <w:rsid w:val="00ED3CFB"/>
    <w:rsid w:val="00ED4248"/>
    <w:rsid w:val="00EE0731"/>
    <w:rsid w:val="00EE2B93"/>
    <w:rsid w:val="00EE622D"/>
    <w:rsid w:val="00EE7905"/>
    <w:rsid w:val="00EF07B4"/>
    <w:rsid w:val="00EF125E"/>
    <w:rsid w:val="00EF1E32"/>
    <w:rsid w:val="00EF23CA"/>
    <w:rsid w:val="00F03E03"/>
    <w:rsid w:val="00F0410F"/>
    <w:rsid w:val="00F064A5"/>
    <w:rsid w:val="00F0765C"/>
    <w:rsid w:val="00F26177"/>
    <w:rsid w:val="00F27C35"/>
    <w:rsid w:val="00F301D8"/>
    <w:rsid w:val="00F348CF"/>
    <w:rsid w:val="00F3638A"/>
    <w:rsid w:val="00F36EB8"/>
    <w:rsid w:val="00F37565"/>
    <w:rsid w:val="00F376C1"/>
    <w:rsid w:val="00F403FA"/>
    <w:rsid w:val="00F40A2F"/>
    <w:rsid w:val="00F415A9"/>
    <w:rsid w:val="00F43112"/>
    <w:rsid w:val="00F44108"/>
    <w:rsid w:val="00F47E29"/>
    <w:rsid w:val="00F54E6E"/>
    <w:rsid w:val="00F61496"/>
    <w:rsid w:val="00F62772"/>
    <w:rsid w:val="00F63323"/>
    <w:rsid w:val="00F72E19"/>
    <w:rsid w:val="00F7532E"/>
    <w:rsid w:val="00F760F1"/>
    <w:rsid w:val="00F77D8E"/>
    <w:rsid w:val="00F8214A"/>
    <w:rsid w:val="00F82BC3"/>
    <w:rsid w:val="00F83E3D"/>
    <w:rsid w:val="00F86E09"/>
    <w:rsid w:val="00F87C23"/>
    <w:rsid w:val="00F87EA9"/>
    <w:rsid w:val="00F909F4"/>
    <w:rsid w:val="00F917C1"/>
    <w:rsid w:val="00F9338A"/>
    <w:rsid w:val="00F943EE"/>
    <w:rsid w:val="00F95927"/>
    <w:rsid w:val="00FA04F0"/>
    <w:rsid w:val="00FA18FA"/>
    <w:rsid w:val="00FA3D31"/>
    <w:rsid w:val="00FA4682"/>
    <w:rsid w:val="00FA6218"/>
    <w:rsid w:val="00FA6D2E"/>
    <w:rsid w:val="00FA7695"/>
    <w:rsid w:val="00FA7F76"/>
    <w:rsid w:val="00FB46AC"/>
    <w:rsid w:val="00FB5AC8"/>
    <w:rsid w:val="00FB5C59"/>
    <w:rsid w:val="00FC4789"/>
    <w:rsid w:val="00FC6048"/>
    <w:rsid w:val="00FC7CA9"/>
    <w:rsid w:val="00FD2C2F"/>
    <w:rsid w:val="00FD54EC"/>
    <w:rsid w:val="00FD6314"/>
    <w:rsid w:val="00FD6990"/>
    <w:rsid w:val="00FE0E97"/>
    <w:rsid w:val="00FE5E4F"/>
    <w:rsid w:val="00FF2D56"/>
    <w:rsid w:val="00FF2D87"/>
    <w:rsid w:val="00FF5B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10F"/>
    <w:pPr>
      <w:jc w:val="center"/>
    </w:pPr>
    <w:rPr>
      <w:rFonts w:ascii="Times New Roman" w:eastAsia="Times New Roman" w:hAnsi="Times New Roman" w:cs="Calibri"/>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0410F"/>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_Обычный"/>
    <w:basedOn w:val="Normal"/>
    <w:uiPriority w:val="99"/>
    <w:rsid w:val="00F0410F"/>
    <w:pPr>
      <w:jc w:val="both"/>
    </w:pPr>
    <w:rPr>
      <w:rFonts w:eastAsia="Calibri" w:cs="Times New Roman"/>
      <w:kern w:val="28"/>
    </w:rPr>
  </w:style>
  <w:style w:type="paragraph" w:customStyle="1" w:styleId="a">
    <w:name w:val="_Пункт"/>
    <w:basedOn w:val="a0"/>
    <w:uiPriority w:val="99"/>
    <w:rsid w:val="00F0410F"/>
    <w:pPr>
      <w:numPr>
        <w:numId w:val="1"/>
      </w:numPr>
      <w:tabs>
        <w:tab w:val="left" w:pos="567"/>
        <w:tab w:val="left" w:pos="1276"/>
      </w:tabs>
      <w:autoSpaceDE w:val="0"/>
      <w:autoSpaceDN w:val="0"/>
      <w:adjustRightInd w:val="0"/>
      <w:spacing w:line="276" w:lineRule="auto"/>
    </w:pPr>
    <w:rPr>
      <w:rFonts w:eastAsia="Times New Roman"/>
      <w:kern w:val="26"/>
      <w:szCs w:val="28"/>
    </w:rPr>
  </w:style>
  <w:style w:type="paragraph" w:styleId="Caption">
    <w:name w:val="caption"/>
    <w:basedOn w:val="Normal"/>
    <w:next w:val="Normal"/>
    <w:uiPriority w:val="99"/>
    <w:qFormat/>
    <w:rsid w:val="00F0410F"/>
    <w:pPr>
      <w:widowControl w:val="0"/>
      <w:autoSpaceDE w:val="0"/>
      <w:autoSpaceDN w:val="0"/>
      <w:adjustRightInd w:val="0"/>
    </w:pPr>
    <w:rPr>
      <w:rFonts w:eastAsia="Calibri" w:cs="Times New Roman"/>
      <w:b/>
      <w:bCs/>
      <w:sz w:val="20"/>
      <w:szCs w:val="20"/>
      <w:lang w:eastAsia="ru-RU"/>
    </w:rPr>
  </w:style>
  <w:style w:type="character" w:customStyle="1" w:styleId="a1">
    <w:name w:val="Гипертекстовая ссылка"/>
    <w:basedOn w:val="DefaultParagraphFont"/>
    <w:uiPriority w:val="99"/>
    <w:rsid w:val="00F0410F"/>
    <w:rPr>
      <w:rFonts w:cs="Times New Roman"/>
      <w:b/>
      <w:bCs/>
      <w:color w:val="106BBE"/>
    </w:rPr>
  </w:style>
  <w:style w:type="paragraph" w:styleId="Header">
    <w:name w:val="header"/>
    <w:basedOn w:val="Normal"/>
    <w:link w:val="HeaderChar"/>
    <w:uiPriority w:val="99"/>
    <w:rsid w:val="00D70CFE"/>
    <w:pPr>
      <w:tabs>
        <w:tab w:val="center" w:pos="4677"/>
        <w:tab w:val="right" w:pos="9355"/>
      </w:tabs>
    </w:pPr>
  </w:style>
  <w:style w:type="character" w:customStyle="1" w:styleId="HeaderChar">
    <w:name w:val="Header Char"/>
    <w:basedOn w:val="DefaultParagraphFont"/>
    <w:link w:val="Header"/>
    <w:uiPriority w:val="99"/>
    <w:locked/>
    <w:rsid w:val="00D70CFE"/>
    <w:rPr>
      <w:rFonts w:ascii="Times New Roman" w:hAnsi="Times New Roman" w:cs="Calibri"/>
      <w:sz w:val="28"/>
    </w:rPr>
  </w:style>
  <w:style w:type="paragraph" w:styleId="Footer">
    <w:name w:val="footer"/>
    <w:basedOn w:val="Normal"/>
    <w:link w:val="FooterChar"/>
    <w:uiPriority w:val="99"/>
    <w:rsid w:val="00D70CFE"/>
    <w:pPr>
      <w:tabs>
        <w:tab w:val="center" w:pos="4677"/>
        <w:tab w:val="right" w:pos="9355"/>
      </w:tabs>
    </w:pPr>
  </w:style>
  <w:style w:type="character" w:customStyle="1" w:styleId="FooterChar">
    <w:name w:val="Footer Char"/>
    <w:basedOn w:val="DefaultParagraphFont"/>
    <w:link w:val="Footer"/>
    <w:uiPriority w:val="99"/>
    <w:locked/>
    <w:rsid w:val="00D70CFE"/>
    <w:rPr>
      <w:rFonts w:ascii="Times New Roman" w:hAnsi="Times New Roman" w:cs="Calibri"/>
      <w:sz w:val="28"/>
    </w:rPr>
  </w:style>
  <w:style w:type="paragraph" w:styleId="BalloonText">
    <w:name w:val="Balloon Text"/>
    <w:basedOn w:val="Normal"/>
    <w:link w:val="BalloonTextChar"/>
    <w:uiPriority w:val="99"/>
    <w:semiHidden/>
    <w:rsid w:val="00EA1B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A1BB9"/>
    <w:rPr>
      <w:rFonts w:ascii="Segoe UI" w:hAnsi="Segoe UI" w:cs="Segoe UI"/>
      <w:sz w:val="18"/>
      <w:szCs w:val="18"/>
    </w:rPr>
  </w:style>
  <w:style w:type="character" w:styleId="CommentReference">
    <w:name w:val="annotation reference"/>
    <w:basedOn w:val="DefaultParagraphFont"/>
    <w:uiPriority w:val="99"/>
    <w:semiHidden/>
    <w:rsid w:val="000D2F50"/>
    <w:rPr>
      <w:rFonts w:cs="Times New Roman"/>
      <w:sz w:val="16"/>
      <w:szCs w:val="16"/>
    </w:rPr>
  </w:style>
  <w:style w:type="paragraph" w:styleId="CommentText">
    <w:name w:val="annotation text"/>
    <w:basedOn w:val="Normal"/>
    <w:link w:val="CommentTextChar"/>
    <w:uiPriority w:val="99"/>
    <w:semiHidden/>
    <w:rsid w:val="000D2F50"/>
    <w:rPr>
      <w:sz w:val="20"/>
      <w:szCs w:val="20"/>
    </w:rPr>
  </w:style>
  <w:style w:type="character" w:customStyle="1" w:styleId="CommentTextChar">
    <w:name w:val="Comment Text Char"/>
    <w:basedOn w:val="DefaultParagraphFont"/>
    <w:link w:val="CommentText"/>
    <w:uiPriority w:val="99"/>
    <w:semiHidden/>
    <w:locked/>
    <w:rsid w:val="000D2F50"/>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rsid w:val="000D2F50"/>
    <w:rPr>
      <w:b/>
      <w:bCs/>
    </w:rPr>
  </w:style>
  <w:style w:type="character" w:customStyle="1" w:styleId="CommentSubjectChar">
    <w:name w:val="Comment Subject Char"/>
    <w:basedOn w:val="CommentTextChar"/>
    <w:link w:val="CommentSubject"/>
    <w:uiPriority w:val="99"/>
    <w:semiHidden/>
    <w:locked/>
    <w:rsid w:val="000D2F50"/>
    <w:rPr>
      <w:b/>
      <w:bCs/>
    </w:rPr>
  </w:style>
  <w:style w:type="paragraph" w:styleId="ListParagraph">
    <w:name w:val="List Paragraph"/>
    <w:basedOn w:val="Normal"/>
    <w:uiPriority w:val="99"/>
    <w:qFormat/>
    <w:rsid w:val="00780D74"/>
    <w:pPr>
      <w:ind w:left="720"/>
      <w:contextualSpacing/>
    </w:pPr>
  </w:style>
  <w:style w:type="paragraph" w:customStyle="1" w:styleId="ConsPlusNormal">
    <w:name w:val="ConsPlusNormal"/>
    <w:uiPriority w:val="99"/>
    <w:rsid w:val="00966ACD"/>
    <w:pPr>
      <w:widowControl w:val="0"/>
      <w:autoSpaceDE w:val="0"/>
      <w:autoSpaceDN w:val="0"/>
    </w:pPr>
    <w:rPr>
      <w:rFonts w:eastAsia="Times New Roman" w:cs="Calibri"/>
      <w:szCs w:val="20"/>
    </w:rPr>
  </w:style>
  <w:style w:type="paragraph" w:styleId="NoSpacing">
    <w:name w:val="No Spacing"/>
    <w:uiPriority w:val="99"/>
    <w:qFormat/>
    <w:rsid w:val="00C67388"/>
    <w:pPr>
      <w:jc w:val="center"/>
    </w:pPr>
    <w:rPr>
      <w:rFonts w:ascii="Times New Roman" w:eastAsia="Times New Roman" w:hAnsi="Times New Roman" w:cs="Calibri"/>
      <w:sz w:val="28"/>
      <w:lang w:eastAsia="en-US"/>
    </w:rPr>
  </w:style>
  <w:style w:type="paragraph" w:styleId="FootnoteText">
    <w:name w:val="footnote text"/>
    <w:basedOn w:val="Normal"/>
    <w:link w:val="FootnoteTextChar"/>
    <w:uiPriority w:val="99"/>
    <w:semiHidden/>
    <w:rsid w:val="00A53304"/>
    <w:rPr>
      <w:sz w:val="20"/>
      <w:szCs w:val="20"/>
    </w:rPr>
  </w:style>
  <w:style w:type="character" w:customStyle="1" w:styleId="FootnoteTextChar">
    <w:name w:val="Footnote Text Char"/>
    <w:basedOn w:val="DefaultParagraphFont"/>
    <w:link w:val="FootnoteText"/>
    <w:uiPriority w:val="99"/>
    <w:semiHidden/>
    <w:locked/>
    <w:rsid w:val="00A53304"/>
    <w:rPr>
      <w:rFonts w:ascii="Times New Roman" w:hAnsi="Times New Roman" w:cs="Calibri"/>
      <w:sz w:val="20"/>
      <w:szCs w:val="20"/>
    </w:rPr>
  </w:style>
  <w:style w:type="character" w:styleId="FootnoteReference">
    <w:name w:val="footnote reference"/>
    <w:basedOn w:val="DefaultParagraphFont"/>
    <w:uiPriority w:val="99"/>
    <w:semiHidden/>
    <w:rsid w:val="00A53304"/>
    <w:rPr>
      <w:rFonts w:cs="Times New Roman"/>
      <w:vertAlign w:val="superscript"/>
    </w:rPr>
  </w:style>
  <w:style w:type="paragraph" w:styleId="Revision">
    <w:name w:val="Revision"/>
    <w:hidden/>
    <w:uiPriority w:val="99"/>
    <w:semiHidden/>
    <w:rsid w:val="002C5562"/>
    <w:rPr>
      <w:rFonts w:ascii="Times New Roman" w:eastAsia="Times New Roman" w:hAnsi="Times New Roman" w:cs="Calibri"/>
      <w:sz w:val="28"/>
      <w:lang w:eastAsia="en-US"/>
    </w:rPr>
  </w:style>
  <w:style w:type="paragraph" w:customStyle="1" w:styleId="Default">
    <w:name w:val="Default"/>
    <w:uiPriority w:val="99"/>
    <w:rsid w:val="00AE2D65"/>
    <w:pPr>
      <w:autoSpaceDE w:val="0"/>
      <w:autoSpaceDN w:val="0"/>
      <w:adjustRightInd w:val="0"/>
    </w:pPr>
    <w:rPr>
      <w:rFonts w:ascii="Times New Roman" w:hAnsi="Times New Roman"/>
      <w:color w:val="000000"/>
      <w:sz w:val="24"/>
      <w:szCs w:val="24"/>
      <w:lang w:eastAsia="en-US"/>
    </w:rPr>
  </w:style>
  <w:style w:type="paragraph" w:customStyle="1" w:styleId="Preformat">
    <w:name w:val="Preformat"/>
    <w:uiPriority w:val="99"/>
    <w:rsid w:val="006F72A2"/>
    <w:pPr>
      <w:widowControl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02708545">
      <w:marLeft w:val="0"/>
      <w:marRight w:val="0"/>
      <w:marTop w:val="0"/>
      <w:marBottom w:val="0"/>
      <w:divBdr>
        <w:top w:val="none" w:sz="0" w:space="0" w:color="auto"/>
        <w:left w:val="none" w:sz="0" w:space="0" w:color="auto"/>
        <w:bottom w:val="none" w:sz="0" w:space="0" w:color="auto"/>
        <w:right w:val="none" w:sz="0" w:space="0" w:color="auto"/>
      </w:divBdr>
    </w:div>
    <w:div w:id="1702708546">
      <w:marLeft w:val="0"/>
      <w:marRight w:val="0"/>
      <w:marTop w:val="0"/>
      <w:marBottom w:val="0"/>
      <w:divBdr>
        <w:top w:val="none" w:sz="0" w:space="0" w:color="auto"/>
        <w:left w:val="none" w:sz="0" w:space="0" w:color="auto"/>
        <w:bottom w:val="none" w:sz="0" w:space="0" w:color="auto"/>
        <w:right w:val="none" w:sz="0" w:space="0" w:color="auto"/>
      </w:divBdr>
    </w:div>
    <w:div w:id="1702708547">
      <w:marLeft w:val="0"/>
      <w:marRight w:val="0"/>
      <w:marTop w:val="0"/>
      <w:marBottom w:val="0"/>
      <w:divBdr>
        <w:top w:val="none" w:sz="0" w:space="0" w:color="auto"/>
        <w:left w:val="none" w:sz="0" w:space="0" w:color="auto"/>
        <w:bottom w:val="none" w:sz="0" w:space="0" w:color="auto"/>
        <w:right w:val="none" w:sz="0" w:space="0" w:color="auto"/>
      </w:divBdr>
    </w:div>
    <w:div w:id="1702708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440</TotalTime>
  <Pages>11</Pages>
  <Words>4689</Words>
  <Characters>26730</Characters>
  <Application>Microsoft Office Outlook</Application>
  <DocSecurity>0</DocSecurity>
  <Lines>0</Lines>
  <Paragraphs>0</Paragraphs>
  <ScaleCrop>false</ScaleCrop>
  <Company>mmc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Дайбов Андрей Сергеевич</dc:creator>
  <cp:keywords/>
  <dc:description/>
  <cp:lastModifiedBy>Архипов</cp:lastModifiedBy>
  <cp:revision>58</cp:revision>
  <cp:lastPrinted>2023-06-29T12:11:00Z</cp:lastPrinted>
  <dcterms:created xsi:type="dcterms:W3CDTF">2017-11-13T16:12:00Z</dcterms:created>
  <dcterms:modified xsi:type="dcterms:W3CDTF">2024-02-21T07:52:00Z</dcterms:modified>
</cp:coreProperties>
</file>